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6F4" w:rsidRPr="00943410" w:rsidRDefault="00D777AF" w:rsidP="00FA06F4">
      <w:pPr>
        <w:spacing w:line="240" w:lineRule="atLeast"/>
        <w:rPr>
          <w:rFonts w:ascii="黑体" w:eastAsia="黑体" w:hAnsi="黑体"/>
          <w:sz w:val="32"/>
          <w:szCs w:val="32"/>
        </w:rPr>
      </w:pPr>
      <w:r w:rsidRPr="00943410">
        <w:rPr>
          <w:rFonts w:ascii="黑体" w:eastAsia="黑体" w:hAnsi="黑体" w:hint="eastAsia"/>
          <w:sz w:val="32"/>
          <w:szCs w:val="32"/>
        </w:rPr>
        <w:t>附件</w:t>
      </w:r>
      <w:r w:rsidR="004305F7">
        <w:rPr>
          <w:rFonts w:ascii="黑体" w:eastAsia="黑体" w:hAnsi="黑体" w:hint="eastAsia"/>
          <w:sz w:val="32"/>
          <w:szCs w:val="32"/>
        </w:rPr>
        <w:t>1</w:t>
      </w:r>
    </w:p>
    <w:p w:rsidR="00FA06F4" w:rsidRPr="00943410" w:rsidRDefault="00FA06F4" w:rsidP="003D08E3">
      <w:pPr>
        <w:spacing w:after="120" w:line="240" w:lineRule="atLeast"/>
        <w:jc w:val="center"/>
        <w:rPr>
          <w:rFonts w:ascii="方正小标宋简体" w:eastAsia="方正小标宋简体" w:hAnsi="宋体"/>
          <w:spacing w:val="40"/>
          <w:sz w:val="36"/>
          <w:szCs w:val="36"/>
        </w:rPr>
      </w:pPr>
      <w:r w:rsidRPr="00943410">
        <w:rPr>
          <w:rFonts w:ascii="方正小标宋简体" w:eastAsia="方正小标宋简体" w:hAnsi="宋体" w:hint="eastAsia"/>
          <w:spacing w:val="40"/>
          <w:sz w:val="36"/>
          <w:szCs w:val="36"/>
        </w:rPr>
        <w:t>行业标准目录</w:t>
      </w:r>
    </w:p>
    <w:tbl>
      <w:tblPr>
        <w:tblW w:w="14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69"/>
        <w:gridCol w:w="1984"/>
        <w:gridCol w:w="3686"/>
        <w:gridCol w:w="1935"/>
        <w:gridCol w:w="1750"/>
        <w:gridCol w:w="1510"/>
        <w:gridCol w:w="1560"/>
        <w:gridCol w:w="1450"/>
      </w:tblGrid>
      <w:tr w:rsidR="00501F51" w:rsidRPr="001B6039" w:rsidTr="0034409B">
        <w:trPr>
          <w:cantSplit/>
          <w:trHeight w:hRule="exact" w:val="624"/>
          <w:tblHeader/>
          <w:jc w:val="center"/>
        </w:trPr>
        <w:tc>
          <w:tcPr>
            <w:tcW w:w="769" w:type="dxa"/>
            <w:vAlign w:val="center"/>
          </w:tcPr>
          <w:p w:rsidR="00501F51" w:rsidRPr="001B6039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序号</w:t>
            </w:r>
          </w:p>
        </w:tc>
        <w:tc>
          <w:tcPr>
            <w:tcW w:w="1984" w:type="dxa"/>
            <w:vAlign w:val="center"/>
          </w:tcPr>
          <w:p w:rsidR="00501F51" w:rsidRPr="001B6039" w:rsidRDefault="00501F51" w:rsidP="0034409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标准编号</w:t>
            </w:r>
          </w:p>
        </w:tc>
        <w:tc>
          <w:tcPr>
            <w:tcW w:w="3686" w:type="dxa"/>
            <w:vAlign w:val="center"/>
          </w:tcPr>
          <w:p w:rsidR="00501F51" w:rsidRPr="001B6039" w:rsidRDefault="00501F51" w:rsidP="004F2FE2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标准名称</w:t>
            </w:r>
          </w:p>
        </w:tc>
        <w:tc>
          <w:tcPr>
            <w:tcW w:w="1935" w:type="dxa"/>
            <w:vAlign w:val="center"/>
          </w:tcPr>
          <w:p w:rsidR="00501F51" w:rsidRPr="001B6039" w:rsidRDefault="00501F51" w:rsidP="00C1542B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代替标准</w:t>
            </w:r>
          </w:p>
        </w:tc>
        <w:tc>
          <w:tcPr>
            <w:tcW w:w="1750" w:type="dxa"/>
            <w:vAlign w:val="center"/>
          </w:tcPr>
          <w:p w:rsidR="00501F51" w:rsidRPr="001B6039" w:rsidRDefault="00501F51" w:rsidP="0085491F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bCs/>
                <w:caps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bCs/>
                <w:caps/>
                <w:szCs w:val="21"/>
              </w:rPr>
              <w:t>采标号</w:t>
            </w:r>
          </w:p>
        </w:tc>
        <w:tc>
          <w:tcPr>
            <w:tcW w:w="1510" w:type="dxa"/>
            <w:vAlign w:val="center"/>
          </w:tcPr>
          <w:p w:rsidR="00501F51" w:rsidRPr="001B6039" w:rsidRDefault="00501F51" w:rsidP="0025274D">
            <w:pPr>
              <w:spacing w:line="240" w:lineRule="atLeast"/>
              <w:jc w:val="center"/>
              <w:rPr>
                <w:rFonts w:ascii="仿宋_GB2312" w:eastAsia="仿宋_GB2312" w:hAnsi="仿宋"/>
                <w:b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szCs w:val="21"/>
              </w:rPr>
              <w:t>出版</w:t>
            </w:r>
            <w:r w:rsidR="003F24FA" w:rsidRPr="001B6039">
              <w:rPr>
                <w:rFonts w:ascii="仿宋_GB2312" w:eastAsia="仿宋_GB2312" w:hAnsi="仿宋" w:hint="eastAsia"/>
                <w:b/>
                <w:szCs w:val="21"/>
              </w:rPr>
              <w:t>机构</w:t>
            </w:r>
          </w:p>
        </w:tc>
        <w:tc>
          <w:tcPr>
            <w:tcW w:w="1560" w:type="dxa"/>
            <w:vAlign w:val="center"/>
          </w:tcPr>
          <w:p w:rsidR="00501F51" w:rsidRPr="001B6039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szCs w:val="21"/>
              </w:rPr>
              <w:t>批准日期</w:t>
            </w:r>
          </w:p>
        </w:tc>
        <w:tc>
          <w:tcPr>
            <w:tcW w:w="1450" w:type="dxa"/>
            <w:vAlign w:val="center"/>
          </w:tcPr>
          <w:p w:rsidR="00501F51" w:rsidRPr="001B6039" w:rsidRDefault="00501F51" w:rsidP="002E77AA">
            <w:pPr>
              <w:spacing w:line="240" w:lineRule="atLeast"/>
              <w:jc w:val="center"/>
              <w:rPr>
                <w:rFonts w:ascii="仿宋_GB2312" w:eastAsia="仿宋_GB2312" w:hAnsi="Times New Roman"/>
                <w:b/>
                <w:szCs w:val="21"/>
              </w:rPr>
            </w:pPr>
            <w:r w:rsidRPr="001B6039">
              <w:rPr>
                <w:rFonts w:ascii="仿宋_GB2312" w:eastAsia="仿宋_GB2312" w:hAnsi="仿宋" w:hint="eastAsia"/>
                <w:b/>
                <w:szCs w:val="21"/>
              </w:rPr>
              <w:t>实施日期</w:t>
            </w:r>
          </w:p>
        </w:tc>
      </w:tr>
      <w:tr w:rsidR="0034409B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34409B" w:rsidRPr="001B6039" w:rsidRDefault="0034409B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34409B" w:rsidRPr="0034409B" w:rsidRDefault="0034409B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34409B" w:rsidRPr="001B6039" w:rsidRDefault="0034409B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水电工程电法勘探技术规程</w:t>
            </w:r>
          </w:p>
        </w:tc>
        <w:tc>
          <w:tcPr>
            <w:tcW w:w="1935" w:type="dxa"/>
            <w:vAlign w:val="center"/>
          </w:tcPr>
          <w:p w:rsidR="0034409B" w:rsidRPr="001B6039" w:rsidRDefault="0034409B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34409B" w:rsidRPr="001B6039" w:rsidRDefault="0034409B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34409B" w:rsidRDefault="0034409B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34409B" w:rsidRPr="00F40ED2" w:rsidRDefault="00B0296B" w:rsidP="00097511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</w:t>
            </w:r>
            <w:r w:rsidR="00F40ED2" w:rsidRPr="00F40ED2">
              <w:rPr>
                <w:rFonts w:ascii="仿宋_GB2312" w:eastAsia="仿宋_GB2312" w:hAnsi="Times New Roman" w:hint="eastAsia"/>
                <w:sz w:val="22"/>
              </w:rPr>
              <w:t>04</w:t>
            </w:r>
          </w:p>
        </w:tc>
        <w:tc>
          <w:tcPr>
            <w:tcW w:w="1450" w:type="dxa"/>
            <w:vAlign w:val="center"/>
          </w:tcPr>
          <w:p w:rsidR="0034409B" w:rsidRPr="00F40ED2" w:rsidRDefault="00F40ED2" w:rsidP="00F40ED2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水电工程地球物理测井技术规程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25274D">
              <w:rPr>
                <w:rFonts w:ascii="仿宋_GB2312" w:eastAsia="仿宋_GB2312" w:hint="eastAsia"/>
                <w:color w:val="000000"/>
                <w:szCs w:val="21"/>
              </w:rPr>
              <w:t>水电工程生态制图标准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0A7C30" w:rsidRDefault="00F40ED2" w:rsidP="0025274D">
            <w:pPr>
              <w:jc w:val="center"/>
              <w:rPr>
                <w:rFonts w:ascii="仿宋_GB2312" w:eastAsia="仿宋_GB2312"/>
                <w:color w:val="000000"/>
                <w:sz w:val="22"/>
              </w:rPr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水电工程物探规范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DL/T 5010-2005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水电工程放射性探测技术规程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10229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水电工程环境保护设施验收规程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太阳能热发电工程规划报告编制规程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水电站多声道超声波流量计基本技术条件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梯级水电站集中控制通信设计规范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水电工程水文设计规范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DL/T 5431-2009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水电工程可能最大洪水计算</w:t>
            </w: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水电工程天然建筑材料勘察规程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DL/T 5388-2007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水电工程水文地质勘察规程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水电工程施工机械选择设计规范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DL/T 5133-2001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水电工程料源选择与料场开采设计规范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10239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水电工程声像文件收集与归档规范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生物质成型燃料锅炉房设计规范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水电工程地下建筑物工程地质勘察规程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DL/T 5415-2009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水电工程建设征地实物指标分类编码规范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水电站发电及检修计划编制导则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Ansi="等线" w:hint="eastAsia"/>
                <w:color w:val="000000"/>
                <w:szCs w:val="21"/>
              </w:rPr>
              <w:t>煤矿地面建筑安装工程绿色施工评价标准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25274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应急管理</w:t>
            </w: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等线" w:cs="宋体"/>
                <w:color w:val="000000"/>
                <w:szCs w:val="21"/>
              </w:rPr>
            </w:pPr>
            <w:r w:rsidRPr="001B6039">
              <w:rPr>
                <w:rFonts w:ascii="仿宋_GB2312" w:eastAsia="仿宋_GB2312" w:hAnsi="等线" w:hint="eastAsia"/>
                <w:color w:val="000000"/>
                <w:szCs w:val="21"/>
              </w:rPr>
              <w:t>煤矿井巷及安装工程绿色施工评价标准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1B6039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25274D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应急管理</w:t>
            </w: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401D">
              <w:rPr>
                <w:rFonts w:ascii="仿宋_GB2312" w:eastAsia="仿宋_GB2312" w:hAnsi="宋体" w:cs="宋体" w:hint="eastAsia"/>
                <w:kern w:val="0"/>
                <w:szCs w:val="21"/>
              </w:rPr>
              <w:t>煤岩动力灾害多元监测信息传输与集成系统技术要求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94401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94401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F822F6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应急管理</w:t>
            </w: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94401D">
              <w:rPr>
                <w:rFonts w:ascii="仿宋_GB2312" w:eastAsia="仿宋_GB2312" w:hAnsi="宋体" w:cs="宋体" w:hint="eastAsia"/>
                <w:kern w:val="0"/>
                <w:szCs w:val="21"/>
              </w:rPr>
              <w:t>煤岩动力灾害远程监测平台通用技术要求</w:t>
            </w:r>
          </w:p>
        </w:tc>
        <w:tc>
          <w:tcPr>
            <w:tcW w:w="1935" w:type="dxa"/>
            <w:vAlign w:val="center"/>
          </w:tcPr>
          <w:p w:rsidR="00F40ED2" w:rsidRPr="001B6039" w:rsidRDefault="00F40ED2" w:rsidP="0094401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94401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F822F6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应急管理</w:t>
            </w:r>
            <w:r w:rsidRPr="001B6039">
              <w:rPr>
                <w:rFonts w:ascii="仿宋_GB2312" w:eastAsia="仿宋_GB2312" w:hint="eastAsia"/>
                <w:color w:val="000000"/>
                <w:szCs w:val="21"/>
              </w:rPr>
              <w:t>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pStyle w:val="afb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页岩脆性指数测定及评价方法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</w:t>
            </w:r>
            <w:r w:rsidRPr="007F4996">
              <w:rPr>
                <w:rFonts w:ascii="仿宋_GB2312" w:eastAsia="仿宋_GB2312" w:hAnsi="宋体" w:cs="宋体" w:hint="eastAsia"/>
                <w:color w:val="000000"/>
                <w:sz w:val="22"/>
              </w:rPr>
              <w:t>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10249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pStyle w:val="afb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页岩</w:t>
            </w:r>
            <w:proofErr w:type="gramStart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气水</w:t>
            </w:r>
            <w:proofErr w:type="gramEnd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平井钻井地质设计推荐做法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F14384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C719E"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pStyle w:val="afb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页岩</w:t>
            </w:r>
            <w:proofErr w:type="gramStart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气水</w:t>
            </w:r>
            <w:proofErr w:type="gramEnd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平井产出剖面测试作业及资料解释规范</w:t>
            </w:r>
            <w:r w:rsidRPr="00F14384">
              <w:rPr>
                <w:rFonts w:ascii="仿宋_GB2312" w:eastAsia="仿宋_GB2312" w:hint="eastAsia"/>
                <w:sz w:val="21"/>
                <w:szCs w:val="21"/>
              </w:rPr>
              <w:t>(连续油管工艺)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F14384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C719E"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pStyle w:val="afb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页岩</w:t>
            </w:r>
            <w:proofErr w:type="gramStart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气井微注测试</w:t>
            </w:r>
            <w:proofErr w:type="gramEnd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F14384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C719E"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pStyle w:val="afb"/>
              <w:spacing w:before="0" w:beforeAutospacing="0" w:after="0" w:afterAutospacing="0"/>
              <w:jc w:val="center"/>
              <w:rPr>
                <w:rFonts w:ascii="仿宋_GB2312" w:eastAsia="仿宋_GB2312" w:cs="Times New Roman"/>
                <w:kern w:val="2"/>
                <w:sz w:val="21"/>
                <w:szCs w:val="21"/>
              </w:rPr>
            </w:pPr>
            <w:bookmarkStart w:id="0" w:name="_Hlk2131396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页岩</w:t>
            </w:r>
            <w:proofErr w:type="gramStart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气水</w:t>
            </w:r>
            <w:proofErr w:type="gramEnd"/>
            <w:r w:rsidRPr="00F14384">
              <w:rPr>
                <w:rFonts w:ascii="仿宋_GB2312" w:eastAsia="仿宋_GB2312" w:cs="Times New Roman" w:hint="eastAsia"/>
                <w:kern w:val="2"/>
                <w:sz w:val="21"/>
                <w:szCs w:val="21"/>
              </w:rPr>
              <w:t>平井钻井作业技术规范</w:t>
            </w:r>
            <w:bookmarkEnd w:id="0"/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F14384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9C719E">
              <w:rPr>
                <w:rFonts w:ascii="仿宋_GB2312" w:eastAsia="仿宋_GB2312" w:hAnsi="宋体" w:cs="宋体" w:hint="eastAsia"/>
                <w:color w:val="000000"/>
                <w:sz w:val="22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C1542B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1933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煤气化</w:t>
            </w:r>
            <w:proofErr w:type="gramStart"/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炉制造</w:t>
            </w:r>
            <w:proofErr w:type="gramEnd"/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技术条件 第3部分：干煤粉加压气化炉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4646BD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646BD">
              <w:rPr>
                <w:rFonts w:ascii="仿宋_GB2312" w:eastAsia="仿宋_GB2312" w:hint="eastAsia"/>
                <w:color w:val="000000"/>
                <w:sz w:val="22"/>
              </w:rPr>
              <w:t>化学工业出版社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气流床煤气化单元能效计算方法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4646BD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646BD">
              <w:rPr>
                <w:rFonts w:ascii="仿宋_GB2312" w:eastAsia="仿宋_GB2312" w:hint="eastAsia"/>
                <w:color w:val="000000"/>
                <w:sz w:val="22"/>
              </w:rPr>
              <w:t>化学工业出版社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C8243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煤直接液化油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中</w:t>
            </w:r>
            <w:r w:rsidRPr="00F14384">
              <w:rPr>
                <w:rFonts w:ascii="仿宋_GB2312" w:eastAsia="仿宋_GB2312" w:hint="eastAsia"/>
                <w:color w:val="000000"/>
                <w:szCs w:val="21"/>
              </w:rPr>
              <w:t>苯酚、甲酚及二甲酚的测定 气相色谱法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4646BD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 w:val="22"/>
              </w:rPr>
            </w:pPr>
            <w:r w:rsidRPr="004646BD">
              <w:rPr>
                <w:rFonts w:ascii="仿宋_GB2312" w:eastAsia="仿宋_GB2312" w:hint="eastAsia"/>
                <w:color w:val="000000"/>
                <w:sz w:val="22"/>
              </w:rPr>
              <w:t>化学工业出版社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煤层气储层评价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8558C0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煤层气地质录井施工设计格式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煤层气井电磁波传输随钻测量系统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10259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煤层气井间</w:t>
            </w:r>
            <w:proofErr w:type="gramStart"/>
            <w:r w:rsidRPr="00F14384">
              <w:rPr>
                <w:rFonts w:ascii="仿宋_GB2312" w:eastAsia="仿宋_GB2312" w:hint="eastAsia"/>
                <w:szCs w:val="21"/>
              </w:rPr>
              <w:t>抽技术</w:t>
            </w:r>
            <w:proofErr w:type="gramEnd"/>
            <w:r w:rsidRPr="00F14384">
              <w:rPr>
                <w:rFonts w:ascii="仿宋_GB2312" w:eastAsia="仿宋_GB2312" w:hint="eastAsia"/>
                <w:szCs w:val="21"/>
              </w:rPr>
              <w:t>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3A5307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煤层气评价井试采技术规范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煤层气水平井举升工艺设计规范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B0296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F14384" w:rsidRDefault="00F40ED2" w:rsidP="00F14384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  <w:r w:rsidRPr="00F14384">
              <w:rPr>
                <w:rFonts w:ascii="仿宋_GB2312" w:eastAsia="仿宋_GB2312" w:hint="eastAsia"/>
                <w:szCs w:val="21"/>
              </w:rPr>
              <w:t>煤层气水平井完井冲洗作业规范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</w:tcPr>
          <w:p w:rsidR="00F40ED2" w:rsidRDefault="00F40ED2" w:rsidP="008558C0">
            <w:pPr>
              <w:jc w:val="center"/>
            </w:pPr>
            <w:r w:rsidRPr="002953B7">
              <w:rPr>
                <w:rFonts w:ascii="仿宋_GB2312" w:eastAsia="仿宋_GB2312" w:hAnsi="宋体" w:cs="宋体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地热储</w:t>
            </w:r>
            <w:proofErr w:type="gramStart"/>
            <w:r w:rsidRPr="00CF73B1">
              <w:rPr>
                <w:rFonts w:eastAsia="仿宋_GB2312"/>
                <w:szCs w:val="21"/>
              </w:rPr>
              <w:t>层评价</w:t>
            </w:r>
            <w:proofErr w:type="gramEnd"/>
            <w:r w:rsidRPr="00CF73B1">
              <w:rPr>
                <w:rFonts w:eastAsia="仿宋_GB2312"/>
                <w:szCs w:val="21"/>
              </w:rPr>
              <w:t>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地热地球物理勘查技术规范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浅层地热能开发工程勘查评价规范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地热井钻井工程设计规范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地热井钻井地质设计规范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</w:t>
            </w:r>
            <w:proofErr w:type="gramStart"/>
            <w:r w:rsidRPr="00CF73B1">
              <w:rPr>
                <w:rFonts w:eastAsia="仿宋_GB2312"/>
                <w:szCs w:val="21"/>
              </w:rPr>
              <w:t>井录井</w:t>
            </w:r>
            <w:proofErr w:type="gramEnd"/>
            <w:r w:rsidRPr="00CF73B1">
              <w:rPr>
                <w:rFonts w:eastAsia="仿宋_GB2312"/>
                <w:szCs w:val="21"/>
              </w:rPr>
              <w:t>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10269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地热测井技术规范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地热发电机组性能验收试验规程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地热发电系统热性能计算导则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地热井口装置技术要求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地热供热站设计规范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浅层地热能开发地质环境影响监测评价规范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油田采出水余热利用工程技术规范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浅层地热能地下换热工程验收规范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浅层地热能钻探工程技术规范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CF73B1" w:rsidRDefault="00F40ED2" w:rsidP="001E0F33">
            <w:pPr>
              <w:jc w:val="center"/>
              <w:rPr>
                <w:rFonts w:eastAsia="仿宋_GB2312"/>
                <w:szCs w:val="21"/>
              </w:rPr>
            </w:pPr>
            <w:r w:rsidRPr="00CF73B1">
              <w:rPr>
                <w:rFonts w:eastAsia="仿宋_GB2312"/>
                <w:szCs w:val="21"/>
              </w:rPr>
              <w:t>浅层地热能监测系统技术规范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10279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输变电设备 湿热环境条件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电网用状态监测装置湿热环境条件与技术要求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B116CC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滤波器用高压交流断路器试验导则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754070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交流无间隙金属氧化物避雷器试验导则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高压交流负荷开关-熔断器组合电器试验导则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SPD智能监测装置的性能要求和试验方法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定压输入非稳压输出隔离型直流-直流模块电源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单相交流参数稳压器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玻璃钢电缆桥架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交流-直流开关电源高加速寿命试验方法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10289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618AE" w:rsidRDefault="00F40ED2" w:rsidP="0094401D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高压无功补偿装置用铁</w:t>
            </w:r>
            <w:r w:rsidR="000F08D4">
              <w:rPr>
                <w:rFonts w:ascii="仿宋_GB2312" w:eastAsia="仿宋_GB2312" w:hAnsi="宋体" w:cs="宋体" w:hint="eastAsia"/>
                <w:kern w:val="0"/>
                <w:szCs w:val="21"/>
              </w:rPr>
              <w:t>心</w:t>
            </w:r>
            <w:r w:rsidRPr="004618AE">
              <w:rPr>
                <w:rFonts w:ascii="仿宋_GB2312" w:eastAsia="仿宋_GB2312" w:hAnsi="宋体" w:cs="宋体" w:hint="eastAsia"/>
                <w:kern w:val="0"/>
                <w:szCs w:val="21"/>
              </w:rPr>
              <w:t>滤波电抗器技术规范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集中总控的电子开关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加热空气用日用管状电热元件等效加速寿命试验方法</w:t>
            </w:r>
          </w:p>
        </w:tc>
        <w:tc>
          <w:tcPr>
            <w:tcW w:w="1935" w:type="dxa"/>
            <w:vAlign w:val="center"/>
          </w:tcPr>
          <w:p w:rsidR="00F40ED2" w:rsidRPr="001B6039" w:rsidRDefault="00F40ED2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铝合金电缆桥架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jc w:val="center"/>
              <w:rPr>
                <w:rFonts w:ascii="仿宋_GB2312" w:eastAsia="仿宋_GB2312" w:hAnsi="华文中宋" w:cs="宋体"/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家庭信息接入箱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机房走线架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94401D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家用和类似用途插头插座 桌面插座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94401D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交流-直流开关电源反馈环路技术规范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94401D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7F4FC4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交流-直流开关电源电子组件降额技术规范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光伏电站适应性移动检测装置技术规范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94401D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10299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螺杆膨胀机（组）调速控制系统技术规范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黑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螺杆</w:t>
            </w:r>
            <w:proofErr w:type="gramStart"/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>膨胀机</w:t>
            </w:r>
            <w:proofErr w:type="gramEnd"/>
            <w:r w:rsidRPr="0034409B">
              <w:rPr>
                <w:rFonts w:ascii="仿宋_GB2312" w:eastAsia="仿宋_GB2312" w:hAnsi="黑体" w:cs="宋体" w:hint="eastAsia"/>
                <w:kern w:val="0"/>
                <w:szCs w:val="21"/>
              </w:rPr>
              <w:t xml:space="preserve"> 随机备品备件供应范围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往复式内燃燃气发电机组热平衡试验方法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电冰箱用双金属片式化霜温控器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电动机用过热过流保护器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管形荧光灯镇流器用双金属片式热保护器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架空线路</w:t>
            </w:r>
            <w:proofErr w:type="gramStart"/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预绞式金具</w:t>
            </w:r>
            <w:proofErr w:type="gramEnd"/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用铝合金线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电缆屏蔽用铜带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电冰箱用化霜加热器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电热元件用红外温度场分布测试方法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10309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防腐金属管状电热元件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34409B" w:rsidRDefault="00F40ED2" w:rsidP="00F822F6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Cs w:val="21"/>
              </w:rPr>
            </w:pPr>
            <w:r w:rsidRPr="0034409B">
              <w:rPr>
                <w:rFonts w:ascii="仿宋_GB2312" w:eastAsia="仿宋_GB2312" w:hAnsi="宋体" w:cs="宋体" w:hint="eastAsia"/>
                <w:kern w:val="0"/>
                <w:szCs w:val="21"/>
              </w:rPr>
              <w:t>压缩机辅助加热用电加热带（线）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1E5C9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bookmarkStart w:id="1" w:name="RANGE!E5"/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陆上风电场工程风电机组基础设计规范</w:t>
            </w:r>
            <w:bookmarkEnd w:id="1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18223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</w:t>
            </w: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水利水电</w:t>
            </w: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风力发电机组主控系统测试规程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bookmarkStart w:id="2" w:name="RANGE!E7"/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风电场接入电力系统设计内容深度规定</w:t>
            </w:r>
            <w:bookmarkEnd w:id="2"/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风电机组无功调压技术要求与测试规程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风电机组一次调频技术要求与测试规程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10316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风电场动态无功补偿装置并网性能测试规范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10317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风电场功率控制系统技术要求及测试方法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10318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风力发电机组电控成套设备型式试验大纲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10319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风力发电机组安全系统设计技术规范</w:t>
            </w:r>
          </w:p>
        </w:tc>
        <w:tc>
          <w:tcPr>
            <w:tcW w:w="1935" w:type="dxa"/>
            <w:vAlign w:val="center"/>
          </w:tcPr>
          <w:p w:rsidR="00F40ED2" w:rsidRPr="00AE0D50" w:rsidRDefault="00F40ED2" w:rsidP="00AE0D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10320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光伏发电工程组件及支架安装质量评定标准</w:t>
            </w:r>
          </w:p>
        </w:tc>
        <w:tc>
          <w:tcPr>
            <w:tcW w:w="1935" w:type="dxa"/>
            <w:vAlign w:val="center"/>
          </w:tcPr>
          <w:p w:rsidR="00F40ED2" w:rsidRPr="00451484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风电场监控系统技术规范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10322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海上风电场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升压站</w:t>
            </w:r>
            <w:proofErr w:type="gramEnd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运行规程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分布式光伏发电并网接口装置测试规程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10324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光伏发电站高电压穿越检测技术规程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34409B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34409B">
              <w:rPr>
                <w:rFonts w:ascii="仿宋_GB2312" w:eastAsia="仿宋_GB2312" w:hint="eastAsia"/>
                <w:color w:val="000000"/>
                <w:szCs w:val="21"/>
              </w:rPr>
              <w:t>NB/T 10325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光伏组件移动测试平台技术规范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AE0D50" w:rsidRDefault="00F40ED2" w:rsidP="00AE0D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E0D50">
              <w:rPr>
                <w:rFonts w:ascii="仿宋_GB2312" w:eastAsia="仿宋_GB2312" w:hAnsi="Arial" w:cs="Arial" w:hint="eastAsia"/>
                <w:color w:val="000000"/>
                <w:szCs w:val="21"/>
              </w:rPr>
              <w:t>NB/T 31012-201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永磁风力发电机技术规范</w:t>
            </w:r>
          </w:p>
        </w:tc>
        <w:tc>
          <w:tcPr>
            <w:tcW w:w="1935" w:type="dxa"/>
            <w:vAlign w:val="center"/>
          </w:tcPr>
          <w:p w:rsidR="00F40ED2" w:rsidRPr="00AE0D50" w:rsidRDefault="00F40ED2" w:rsidP="00AE0D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E0D50">
              <w:rPr>
                <w:rFonts w:ascii="仿宋_GB2312" w:eastAsia="仿宋_GB2312" w:hAnsi="Arial" w:cs="Arial" w:hint="eastAsia"/>
                <w:color w:val="000000"/>
                <w:szCs w:val="21"/>
              </w:rPr>
              <w:t>NB/T 31012-2011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AE0D50" w:rsidRDefault="00F40ED2" w:rsidP="00AE0D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E0D50">
              <w:rPr>
                <w:rFonts w:ascii="仿宋_GB2312" w:eastAsia="仿宋_GB2312" w:hAnsi="Arial" w:cs="Arial" w:hint="eastAsia"/>
                <w:color w:val="000000"/>
                <w:szCs w:val="21"/>
              </w:rPr>
              <w:t>NB/T 31013-201</w:t>
            </w:r>
            <w:r>
              <w:rPr>
                <w:rFonts w:ascii="仿宋_GB2312" w:eastAsia="仿宋_GB2312" w:hAnsi="Arial" w:cs="Arial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451484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双</w:t>
            </w:r>
            <w:proofErr w:type="gramStart"/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馈</w:t>
            </w:r>
            <w:proofErr w:type="gramEnd"/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风力发电机技术规范</w:t>
            </w:r>
          </w:p>
        </w:tc>
        <w:tc>
          <w:tcPr>
            <w:tcW w:w="1935" w:type="dxa"/>
            <w:vAlign w:val="center"/>
          </w:tcPr>
          <w:p w:rsidR="00F40ED2" w:rsidRPr="00AE0D50" w:rsidRDefault="00F40ED2" w:rsidP="00AE0D50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AE0D50">
              <w:rPr>
                <w:rFonts w:ascii="仿宋_GB2312" w:eastAsia="仿宋_GB2312" w:hAnsi="Arial" w:cs="Arial" w:hint="eastAsia"/>
                <w:color w:val="000000"/>
                <w:szCs w:val="21"/>
              </w:rPr>
              <w:t>NB/T 31013-2011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NB/T 31029-2019</w:t>
            </w:r>
          </w:p>
        </w:tc>
        <w:tc>
          <w:tcPr>
            <w:tcW w:w="3686" w:type="dxa"/>
            <w:vAlign w:val="center"/>
          </w:tcPr>
          <w:p w:rsidR="00F40ED2" w:rsidRPr="00005965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海上风电场工程风能资源测量及海洋水文观测规范</w:t>
            </w:r>
          </w:p>
        </w:tc>
        <w:tc>
          <w:tcPr>
            <w:tcW w:w="1935" w:type="dxa"/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NB/T 31029-2012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NB/T 31031-201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海上风电场工程预可行性研究报告编制规程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NB/T 31031-2012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NB/T 31032-</w:t>
            </w: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海上风电场工程可行性研究报告编制规程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NB/T 31032-2012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C82431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NB/T 31033-201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海上风电场工程施工组织设计规范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int="eastAsia"/>
                <w:color w:val="000000"/>
                <w:szCs w:val="21"/>
              </w:rPr>
              <w:t>NB/T 31033-2012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C82431">
            <w:pPr>
              <w:jc w:val="center"/>
            </w:pPr>
            <w:r w:rsidRPr="000A7C30">
              <w:rPr>
                <w:rFonts w:ascii="仿宋_GB2312" w:eastAsia="仿宋_GB2312" w:hint="eastAsia"/>
                <w:color w:val="000000"/>
                <w:sz w:val="22"/>
              </w:rPr>
              <w:t>中国水利水电出版社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47002.1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压力容器用复合板 第1部分：不锈钢-钢复合板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47002.1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C94FB3">
              <w:rPr>
                <w:rFonts w:ascii="仿宋_GB2312" w:eastAsia="仿宋_GB2312" w:hAnsi="华文中宋" w:hint="eastAsia"/>
                <w:color w:val="000000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47002.2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压力容器用复合板 第2部分：镍-钢复合板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47002.2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C94FB3">
              <w:rPr>
                <w:rFonts w:ascii="仿宋_GB2312" w:eastAsia="仿宋_GB2312" w:hAnsi="华文中宋" w:hint="eastAsia"/>
                <w:color w:val="000000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47002.3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压力容器用复合板 第3部分：钛-钢复合板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47002.3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C94FB3">
              <w:rPr>
                <w:rFonts w:ascii="仿宋_GB2312" w:eastAsia="仿宋_GB2312" w:hAnsi="华文中宋" w:hint="eastAsia"/>
                <w:color w:val="000000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47002.4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压力容器用复合板 第4部分：铜-钢复合板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  <w:szCs w:val="21"/>
              </w:rPr>
              <w:t>NB/T 47002.4</w:t>
            </w:r>
            <w:r>
              <w:rPr>
                <w:rFonts w:ascii="仿宋_GB2312" w:eastAsia="仿宋_GB2312" w:hAnsi="华文中宋" w:hint="eastAsia"/>
                <w:color w:val="000000"/>
                <w:szCs w:val="21"/>
              </w:rPr>
              <w:t>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F822F6">
            <w:pPr>
              <w:jc w:val="center"/>
            </w:pPr>
            <w:r w:rsidRPr="00C94FB3">
              <w:rPr>
                <w:rFonts w:ascii="仿宋_GB2312" w:eastAsia="仿宋_GB2312" w:hAnsi="华文中宋" w:hint="eastAsia"/>
                <w:color w:val="000000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451484" w:rsidRDefault="00F40ED2" w:rsidP="0034409B">
            <w:pPr>
              <w:jc w:val="center"/>
              <w:rPr>
                <w:rFonts w:ascii="仿宋_GB2312" w:eastAsia="仿宋_GB2312" w:hAnsi="华文中宋" w:cs="宋体"/>
                <w:color w:val="000000"/>
                <w:sz w:val="24"/>
                <w:szCs w:val="24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</w:rPr>
              <w:t>NB/T 47038</w:t>
            </w:r>
            <w:r>
              <w:rPr>
                <w:rFonts w:ascii="仿宋_GB2312" w:eastAsia="仿宋_GB2312" w:hAnsi="华文中宋" w:hint="eastAsia"/>
                <w:color w:val="000000"/>
              </w:rPr>
              <w:t>-2019</w:t>
            </w:r>
          </w:p>
        </w:tc>
        <w:tc>
          <w:tcPr>
            <w:tcW w:w="3686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 w:val="24"/>
                <w:szCs w:val="24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</w:rPr>
              <w:t>恒力弹簧支吊架</w:t>
            </w:r>
          </w:p>
        </w:tc>
        <w:tc>
          <w:tcPr>
            <w:tcW w:w="1935" w:type="dxa"/>
            <w:vAlign w:val="center"/>
          </w:tcPr>
          <w:p w:rsidR="00F40ED2" w:rsidRPr="00451484" w:rsidRDefault="00F40ED2" w:rsidP="00F822F6">
            <w:pPr>
              <w:jc w:val="center"/>
              <w:rPr>
                <w:rFonts w:ascii="仿宋_GB2312" w:eastAsia="仿宋_GB2312" w:hAnsi="华文中宋" w:cs="宋体"/>
                <w:color w:val="000000"/>
                <w:sz w:val="24"/>
                <w:szCs w:val="24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</w:rPr>
              <w:t>NB/T 47038-2013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E5C94" w:rsidRDefault="00F40ED2" w:rsidP="00F822F6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451484">
              <w:rPr>
                <w:rFonts w:ascii="仿宋_GB2312" w:eastAsia="仿宋_GB2312" w:hAnsi="华文中宋" w:hint="eastAsia"/>
                <w:color w:val="000000"/>
              </w:rPr>
              <w:t>新华出版社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341-2019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火电厂石灰石/石灰—石膏湿法烟气脱硫系统检修导则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341-2010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345-2019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带电设备紫外诊断技术应用导则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345-2010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换流站运行操作导则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349-2010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351-2019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晶闸管换流阀检修导则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351-2010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直流断路器检修导则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352-2010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高压直流测量装置检修导则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353-2010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354-2019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换流变压器、平波电抗器检修导则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354-2010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滤波器及并联电容器装置检修导则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355-2010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架空输电线路放线滑车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371-2010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097511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输电线路张力架线用牵引机通用技术条件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372-2010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373-2019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电力复合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脂技术</w:t>
            </w:r>
            <w:proofErr w:type="gramEnd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373-2010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374.1-2019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电力系统污区分布图绘制方法  第1部分：交流系统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374-2010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374.2-2019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电力系统污区分布图绘制方法  第2部分：直流系统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聚合物绝缘子伞裙和护套用绝缘材料通用技术条件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376-2010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417-2019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电力设备局部放电现场测量导则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417-2006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502.25-2019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火力发电厂水汽分析方法 第25部分：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全铁的</w:t>
            </w:r>
            <w:proofErr w:type="gramEnd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测量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502.25-2006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502.29-2019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火力发电厂水汽分析方法 第29部分：氢电导率的测定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502.29-2006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DL/T </w:t>
            </w: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617-2019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气体绝缘金属封闭开关设备技术条件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 xml:space="preserve">DL/T </w:t>
            </w: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617-2010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IEC 62271-203</w:t>
            </w:r>
            <w:r w:rsidR="007F4FC4">
              <w:rPr>
                <w:rFonts w:ascii="仿宋_GB2312" w:eastAsia="仿宋_GB2312" w:hint="eastAsia"/>
                <w:color w:val="000000"/>
                <w:szCs w:val="21"/>
              </w:rPr>
              <w:t>：2011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714-2019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汽轮机叶片超声检验技术导则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714-2011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776-2019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火力发电厂绝热材料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776-2012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793.6-2019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发电设备可靠性评价规程 第6部分：风力发电机组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第1部分：总则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799.1-2010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第2部分：生产性粉尘监测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799.2-2010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第3部分：生产性噪声监测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799.3-2010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第4部分：生产性毒物监测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799.4-2010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第5部分：高温监测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799.5-2010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第6部分：微波辐射监测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799.6-2010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电力行业劳动环境监测技术规范 第7部分：工频电场、工频磁场监测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799.7-2010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802.10-2019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电力电缆用导管技术条件 第10部分：涂塑钢质电缆导管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820.2-2019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管道焊接接头超声波检测技术规程 第2部分：A型脉冲反射法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820-2002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电阻测量装置通用技术条件 第1部分：电子式绝缘电阻表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845.1-2004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电阻测量装置通用技术条件 第3部分：直流电阻测试仪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845.3-2004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电阻测量装置通用技术条件 第4部分：回路电阻测试仪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845.4-2004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高压试验装置通用技术条件 第1部分：直流高压发生器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848.1-2004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高压试验装置通用技术条件 第3部分：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无局放试验变压器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848.3-2004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高压试验装置通用技术条件 第4部分：三倍频试验变压器装置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848.4-2004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高压试验装置通用技术条件 第5部分：冲击电压发生器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848.5-2004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电力设备专用测试仪通用技术条件 第1部分：电缆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故障闪测仪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849.1-2004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电力设备专用测试仪通用技术条件 第2部分：电缆故障定点仪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849.2-2004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电力设备专用测试仪器通用技术条件 第3部分：电缆路径仪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849.3-2004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电力设备专用测试仪器通用技术条件 第5部分 :振荡波高压发生器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849.5-2004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109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860.905-2019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电力自动化通信网络和系统 第90-5部分：使用IEC 61850传输符合IEEE C37.118的同步相量信息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00596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IEC/TR 61850-90-5:</w:t>
            </w:r>
          </w:p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2012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860.93-2019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电力自动化通信网络和系统 第9-3部分：电力自动化系统精确时间协议子集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IEC/IEEE 61850-9-3</w:t>
            </w:r>
            <w:r>
              <w:rPr>
                <w:rFonts w:ascii="仿宋_GB2312" w:eastAsia="仿宋_GB2312" w:hint="eastAsia"/>
                <w:color w:val="000000"/>
                <w:szCs w:val="21"/>
              </w:rPr>
              <w:t>：</w:t>
            </w: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2016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1027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DL/Z 890.6001-2019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能量管理系统应用程序接口（EMS-API）第600-1部分：公共电网模型交换规范(CGMES)——结构与规则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int="eastAsia"/>
                <w:color w:val="000000"/>
                <w:szCs w:val="21"/>
              </w:rPr>
              <w:t>IEC 61970-600-1</w:t>
            </w:r>
            <w:r w:rsidR="004E7E22">
              <w:rPr>
                <w:rFonts w:ascii="仿宋_GB2312" w:eastAsia="仿宋_GB2312" w:hint="eastAsia"/>
                <w:color w:val="000000"/>
                <w:szCs w:val="21"/>
              </w:rPr>
              <w:t>：2017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948-2019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混凝土坝监测仪器系列型谱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948-2005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1008-2019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电力中长期交易平台功能规范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1008-2006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电容式引张线</w:t>
            </w:r>
            <w:proofErr w:type="gramEnd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1016-2006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电容式位移计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1017-2006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</w:t>
            </w: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测缝计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1018-2006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电容式垂线坐标仪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1019-2006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1020-2019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电容式静力水准仪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1020-2006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1021-2019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电容式量水堰水位计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1021-2006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1100.5-2019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电力系统的时间同步系统  第5部分：防欺骗和抗干扰技术要求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1109-2019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输电线路张力架线用</w:t>
            </w: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张力机</w:t>
            </w:r>
            <w:proofErr w:type="gramEnd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1109-2009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火电厂石灰石/石灰-石膏湿法烟气脱硫系统运行导则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1149-2010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1157-2019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配电线路故障指示器通用技术条件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1157-2012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1159-2019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火电厂烟气脱硫装置经济性评价导则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1159-2012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1216-2019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低压静止无功发生装置技术规范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1216-2013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1399.3-2019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电力试验/检测车 第3部分：电力设备综合试验车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1432.5-2019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变电设备在线监测装置检验规范 第5部分：变压器铁心接地电流在线监测装置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1498.5-2019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变电设备在线监测装置技术规范 第5部分：变压器铁心接地电流在线监测装置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1839.3-2019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电力可靠性管理信息系统数据接口规范 第3部分：发电设备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1884.2-2019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现场污秽度测量及评定  第2部分：测量点的选择和布置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电力工程接地装置选材导则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高压开关柜暂态地电压局部放电现场检测方法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空气预热器性能试验规程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火力发电厂锅炉技术监督规程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电力系统IP多媒体子系统行政交换网组网技术规范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电力建设焊接接头金相检验与评定技术导则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输电线路钢结构腐蚀安全评估导则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离子交换树脂和石灰石粉粒度检测方法 激光衍射法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配电网分布式馈线自动化试验技术规范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110kV交联聚乙烯轻型绝缘电力电缆及附件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2059-2019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±160kV～500kV直流挤包绝缘电缆附件安装规程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2060-2019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额定电压500 kV（Um=550 kV）交联聚乙烯</w:t>
            </w:r>
            <w:proofErr w:type="gramStart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绝缘大</w:t>
            </w:r>
            <w:proofErr w:type="gramEnd"/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长度交流海底电缆及附件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2061-2019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±1100kV特高压直流换流站用直流金具技术规范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2062-2019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±1100kV特高压直流平波电抗器使用技术条件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2063-2019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冲击电流测量实施导则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2064-2019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电子皮带秤在线期间核查技术规程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2065-2019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无线传感器网络设备电磁电气基本特性规范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2066-2019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高压交、直流盘形</w:t>
            </w: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悬式瓷</w:t>
            </w:r>
            <w:proofErr w:type="gramEnd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或玻璃绝缘子施工、运行和维护规范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2067-2019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燃煤电厂煤炭机械化采制样装置使用导则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2068-2019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电力生产现场应用电子标签技术规范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2069-2019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低压有源电力滤波器检测规程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超高压磁控型可控并联电抗器现场试验规程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配电网电压质量控制技术导则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电网企业安全风险预控体系建设导则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臂式斗轮</w:t>
            </w:r>
            <w:proofErr w:type="gramEnd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堆取料机检验规程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火力发电厂基金会现场总线应用技术规范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电力企业信息化架构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火力发电厂循环水节水技术规范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2077-2019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电力用鱼竿式绝缘伸缩梯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94401D" w:rsidRDefault="00F40ED2" w:rsidP="0034409B">
            <w:pPr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5072-2019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发电厂保温油漆设计规程</w:t>
            </w:r>
          </w:p>
        </w:tc>
        <w:tc>
          <w:tcPr>
            <w:tcW w:w="1935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 xml:space="preserve">DL/T </w:t>
            </w:r>
            <w:r w:rsidRPr="0094401D">
              <w:rPr>
                <w:rFonts w:ascii="仿宋_GB2312" w:eastAsia="仿宋_GB2312" w:hAnsiTheme="minorEastAsia" w:hint="eastAsia"/>
                <w:bCs/>
                <w:color w:val="000000"/>
                <w:kern w:val="0"/>
                <w:szCs w:val="21"/>
              </w:rPr>
              <w:t>5072-2007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Pr="001B6039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中国计划出版社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94401D" w:rsidRDefault="00F40ED2" w:rsidP="0034409B">
            <w:pPr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5187.2-2019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火力发电厂运煤设计技术规程  第2部分：煤尘防治</w:t>
            </w:r>
          </w:p>
        </w:tc>
        <w:tc>
          <w:tcPr>
            <w:tcW w:w="1935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textAlignment w:val="baseline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5187.2-2004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20F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中国计划出版社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5199-2019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水电水利工程混凝土防渗墙施工规范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5199-2004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5200-2019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水电水利工程高压喷射灌浆技术规范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5200-2004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5211-2019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大坝安全监测自动化技术规范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5211-2005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5232-2019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直流换流站电气装置安装工程施工及验收规范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5232-2010</w:t>
            </w:r>
          </w:p>
          <w:p w:rsidR="00F40ED2" w:rsidRPr="001358A5" w:rsidRDefault="00F40ED2" w:rsidP="006C6F0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5231-2010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5233-2019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直流换流站电气装置施工质量检验及评定规程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5233-2010</w:t>
            </w:r>
          </w:p>
          <w:p w:rsidR="00F40ED2" w:rsidRPr="001358A5" w:rsidRDefault="00F40ED2" w:rsidP="006C6F0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5275-2012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5406-2019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水电水利工程化学灌浆技术规范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5406-2010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5407-2019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水电水利工程竖井斜井施工规范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5407-2009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94401D" w:rsidRDefault="00F40ED2" w:rsidP="0034409B">
            <w:pPr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5565-2019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汽轮发电机组轴系</w:t>
            </w:r>
            <w:proofErr w:type="gramStart"/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扭振保护</w:t>
            </w:r>
            <w:proofErr w:type="gramEnd"/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设计规程</w:t>
            </w:r>
          </w:p>
        </w:tc>
        <w:tc>
          <w:tcPr>
            <w:tcW w:w="1935" w:type="dxa"/>
            <w:vAlign w:val="center"/>
          </w:tcPr>
          <w:p w:rsidR="00F40ED2" w:rsidRPr="0094401D" w:rsidRDefault="00F40ED2" w:rsidP="0094401D">
            <w:pPr>
              <w:snapToGrid w:val="0"/>
              <w:ind w:firstLineChars="2891" w:firstLine="6071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20F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中国计划出版社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94401D" w:rsidRDefault="00F40ED2" w:rsidP="0034409B">
            <w:pPr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5566-2019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架空输电线路工程勘测数据交换标准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94401D" w:rsidRDefault="00F40ED2" w:rsidP="0094401D">
            <w:pPr>
              <w:snapToGrid w:val="0"/>
              <w:ind w:firstLineChars="2891" w:firstLine="6071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20F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中国计划出版社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94401D" w:rsidRDefault="00F40ED2" w:rsidP="0034409B">
            <w:pPr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DL/T 5567-2019</w:t>
            </w:r>
          </w:p>
        </w:tc>
        <w:tc>
          <w:tcPr>
            <w:tcW w:w="3686" w:type="dxa"/>
            <w:vAlign w:val="center"/>
          </w:tcPr>
          <w:p w:rsidR="00F40ED2" w:rsidRPr="0094401D" w:rsidRDefault="00F40ED2" w:rsidP="0094401D">
            <w:pPr>
              <w:adjustRightInd w:val="0"/>
              <w:snapToGrid w:val="0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电力规划研究报告内容深度规定</w:t>
            </w:r>
          </w:p>
        </w:tc>
        <w:tc>
          <w:tcPr>
            <w:tcW w:w="1935" w:type="dxa"/>
            <w:vAlign w:val="center"/>
          </w:tcPr>
          <w:p w:rsidR="00F40ED2" w:rsidRPr="0094401D" w:rsidRDefault="00F40ED2" w:rsidP="0094401D">
            <w:pPr>
              <w:snapToGrid w:val="0"/>
              <w:ind w:firstLineChars="2891" w:firstLine="6071"/>
              <w:jc w:val="center"/>
              <w:rPr>
                <w:rFonts w:ascii="仿宋_GB2312" w:eastAsia="仿宋_GB2312" w:hAnsiTheme="minorEastAsia"/>
                <w:color w:val="000000"/>
                <w:szCs w:val="21"/>
              </w:rPr>
            </w:pPr>
            <w:r w:rsidRPr="0094401D">
              <w:rPr>
                <w:rFonts w:ascii="仿宋_GB2312" w:eastAsia="仿宋_GB2312" w:hAnsiTheme="minorEastAsia" w:hint="eastAsia"/>
                <w:color w:val="000000"/>
                <w:szCs w:val="21"/>
              </w:rPr>
              <w:t>D</w:t>
            </w:r>
          </w:p>
        </w:tc>
        <w:tc>
          <w:tcPr>
            <w:tcW w:w="1750" w:type="dxa"/>
            <w:vAlign w:val="center"/>
          </w:tcPr>
          <w:p w:rsidR="00F40ED2" w:rsidRPr="001B6039" w:rsidRDefault="00F40ED2" w:rsidP="0085491F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20F4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中国计划出版社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5792-2019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架空输电线路货运索道运输施工工艺导则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DL/T 5793-2019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005965">
              <w:rPr>
                <w:rFonts w:ascii="仿宋_GB2312" w:eastAsia="仿宋_GB2312" w:hint="eastAsia"/>
                <w:color w:val="000000"/>
                <w:szCs w:val="21"/>
              </w:rPr>
              <w:t>光纤复合低压电缆和附件施工及验收规范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005965" w:rsidRDefault="00F40ED2" w:rsidP="0000596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D56B19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5794-2019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灌浆记录仪检验规程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水电水利工程带式输送机技术规范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水电工程边坡安全监测技术规范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5797-2019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水电水利工程纤维混凝土施工规范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水电水利工程现场文明施工规范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5799-2019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水电水利工程过水围堰施工技术规范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5800-2019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水电水利工程</w:t>
            </w:r>
            <w:proofErr w:type="gramStart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道路快硬混凝土</w:t>
            </w:r>
            <w:proofErr w:type="gramEnd"/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施工规范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5801-2019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抗硫酸盐侵蚀混凝土应用技术规程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5802-2019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管廊工程1000kV气体绝缘金属封闭输电线路施工及验收规范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5803-2019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管廊工程1000kV气体绝缘金属封闭输电线路施工工艺导则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DL/T 5804-2019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水工碾压混凝土工艺试验规程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>
            <w:pPr>
              <w:rPr>
                <w:rFonts w:ascii="仿宋_GB2312" w:eastAsia="仿宋_GB2312" w:hAnsi="宋体" w:cs="宋体"/>
                <w:color w:val="00000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5354F8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中国电力出版社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0013-2019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微晶蜡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>SH/T 0013-2008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0164-2019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石油及相关产品包装、储运及交货验收规则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0164-1992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0248-2019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柴油和民用取暖油冷滤点测定法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0248-2006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bCs/>
                <w:kern w:val="0"/>
                <w:szCs w:val="21"/>
              </w:rPr>
              <w:t>IP 309/16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0416-2019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重质液体石蜡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0416-2014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0430-2019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制动</w:t>
            </w:r>
            <w:proofErr w:type="gramStart"/>
            <w:r w:rsidRPr="001358A5">
              <w:rPr>
                <w:rFonts w:ascii="仿宋_GB2312" w:eastAsia="仿宋_GB2312" w:hint="eastAsia"/>
                <w:szCs w:val="21"/>
              </w:rPr>
              <w:t>液平衡</w:t>
            </w:r>
            <w:proofErr w:type="gramEnd"/>
            <w:r w:rsidRPr="001358A5">
              <w:rPr>
                <w:rFonts w:ascii="仿宋_GB2312" w:eastAsia="仿宋_GB2312" w:hint="eastAsia"/>
                <w:szCs w:val="21"/>
              </w:rPr>
              <w:t>回流沸点测定法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0430-1992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0450-2019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合成油氧化腐蚀测定法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0450-1992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widowControl/>
              <w:jc w:val="center"/>
              <w:rPr>
                <w:rFonts w:ascii="仿宋_GB2312" w:eastAsia="仿宋_GB2312"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0535-2019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proofErr w:type="gramStart"/>
            <w:r w:rsidRPr="001358A5">
              <w:rPr>
                <w:rFonts w:ascii="仿宋_GB2312" w:eastAsia="仿宋_GB2312" w:hint="eastAsia"/>
                <w:szCs w:val="21"/>
              </w:rPr>
              <w:t>极压复合</w:t>
            </w:r>
            <w:proofErr w:type="gramEnd"/>
            <w:r w:rsidRPr="001358A5">
              <w:rPr>
                <w:rFonts w:ascii="仿宋_GB2312" w:eastAsia="仿宋_GB2312" w:hint="eastAsia"/>
                <w:szCs w:val="21"/>
              </w:rPr>
              <w:t>锂基润滑脂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0535-1993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0769-2019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石油产品、烃类及烃类-含氧化合物混合物</w:t>
            </w:r>
            <w:proofErr w:type="gramStart"/>
            <w:r w:rsidRPr="001358A5">
              <w:rPr>
                <w:rFonts w:ascii="仿宋_GB2312" w:eastAsia="仿宋_GB2312" w:hint="eastAsia"/>
                <w:szCs w:val="21"/>
              </w:rPr>
              <w:t>蒸气</w:t>
            </w:r>
            <w:proofErr w:type="gramEnd"/>
            <w:r w:rsidRPr="001358A5">
              <w:rPr>
                <w:rFonts w:ascii="仿宋_GB2312" w:eastAsia="仿宋_GB2312" w:hint="eastAsia"/>
                <w:szCs w:val="21"/>
              </w:rPr>
              <w:t>压的测定  三级膨胀法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0769-2005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bCs/>
                <w:kern w:val="0"/>
                <w:szCs w:val="21"/>
              </w:rPr>
              <w:t>ASTM D6378-2010（2016）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0802-2019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绝缘油中2，6-二叔丁基对甲酚的测定 红外光谱法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SH/T 0802-2007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bCs/>
                <w:kern w:val="0"/>
                <w:szCs w:val="21"/>
              </w:rPr>
              <w:t>IEC 60666-2010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0995-2019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液体石蜡、白油溴指数的测定 电位滴定法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0996-2019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航空涡轮发动机润滑油相容性测定法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left"/>
              <w:rPr>
                <w:rFonts w:ascii="仿宋_GB2312" w:eastAsia="仿宋_GB2312"/>
                <w:color w:val="000000"/>
                <w:szCs w:val="21"/>
              </w:rPr>
            </w:pPr>
            <w:r w:rsidRPr="001358A5">
              <w:rPr>
                <w:rFonts w:ascii="仿宋_GB2312" w:eastAsia="仿宋_GB2312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0997-2019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合成酯类润滑剂中一元酸组成测定 气相色谱法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CC4E58">
        <w:trPr>
          <w:cantSplit/>
          <w:trHeight w:hRule="exact" w:val="1119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0998-2019</w:t>
            </w:r>
          </w:p>
        </w:tc>
        <w:tc>
          <w:tcPr>
            <w:tcW w:w="3686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在用石油基和烃基润滑油硝化状态监测 傅里叶变换红外光谱(FT-IR)趋势分析法</w:t>
            </w:r>
          </w:p>
        </w:tc>
        <w:tc>
          <w:tcPr>
            <w:tcW w:w="1935" w:type="dxa"/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750" w:type="dxa"/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  <w:r w:rsidRPr="001358A5">
              <w:rPr>
                <w:rFonts w:ascii="仿宋_GB2312" w:eastAsia="仿宋_GB2312" w:hint="eastAsia"/>
                <w:bCs/>
                <w:kern w:val="0"/>
                <w:szCs w:val="21"/>
              </w:rPr>
              <w:t>ASTM D7624-2018</w:t>
            </w: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NB/SH/T 0999-2019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在用发动机油中烟</w:t>
            </w:r>
            <w:proofErr w:type="gramStart"/>
            <w:r w:rsidRPr="001358A5">
              <w:rPr>
                <w:rFonts w:ascii="仿宋_GB2312" w:eastAsia="仿宋_GB2312" w:hint="eastAsia"/>
                <w:szCs w:val="21"/>
              </w:rPr>
              <w:t>炱</w:t>
            </w:r>
            <w:proofErr w:type="gramEnd"/>
            <w:r w:rsidRPr="001358A5">
              <w:rPr>
                <w:rFonts w:ascii="仿宋_GB2312" w:eastAsia="仿宋_GB2312" w:hint="eastAsia"/>
                <w:szCs w:val="21"/>
              </w:rPr>
              <w:t>含量的测定 傅里叶变换红外（FT-IR）光谱法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34409B"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Cs w:val="21"/>
              </w:rPr>
              <w:t xml:space="preserve">NB/SH/T </w:t>
            </w:r>
            <w:r w:rsidRPr="001358A5">
              <w:rPr>
                <w:rFonts w:ascii="仿宋_GB2312" w:eastAsia="仿宋_GB2312" w:hint="eastAsia"/>
                <w:szCs w:val="21"/>
              </w:rPr>
              <w:t>6000</w:t>
            </w:r>
            <w:r>
              <w:rPr>
                <w:rFonts w:ascii="仿宋_GB2312" w:eastAsia="仿宋_GB2312" w:hint="eastAsia"/>
                <w:szCs w:val="21"/>
              </w:rPr>
              <w:t>-</w:t>
            </w:r>
            <w:r w:rsidRPr="001358A5">
              <w:rPr>
                <w:rFonts w:ascii="仿宋_GB2312" w:eastAsia="仿宋_GB2312" w:hint="eastAsia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>乙二醇基变流器冷却液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jc w:val="center"/>
              <w:rPr>
                <w:rFonts w:ascii="仿宋_GB2312" w:eastAsia="仿宋_GB2312"/>
                <w:szCs w:val="21"/>
              </w:rPr>
            </w:pPr>
            <w:r w:rsidRPr="001358A5">
              <w:rPr>
                <w:rFonts w:ascii="仿宋_GB2312" w:eastAsia="仿宋_GB2312" w:hint="eastAsia"/>
                <w:szCs w:val="21"/>
              </w:rPr>
              <w:t xml:space="preserve">　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358A5" w:rsidRDefault="00F40ED2" w:rsidP="001358A5">
            <w:pPr>
              <w:widowControl/>
              <w:jc w:val="center"/>
              <w:rPr>
                <w:rFonts w:ascii="仿宋_GB2312" w:eastAsia="仿宋_GB2312"/>
                <w:bCs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1D036A">
              <w:rPr>
                <w:rFonts w:ascii="仿宋_GB2312" w:eastAsia="仿宋_GB2312" w:hAnsi="宋体" w:cs="宋体" w:hint="eastAsia"/>
                <w:color w:val="000000"/>
                <w:szCs w:val="21"/>
              </w:rPr>
              <w:t>中国石化出版社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0089-2019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油气厂、站、库给水排水设计规范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0089-2006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0310-2019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滩海石油工程仪表与控制系统设计规范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0310-1996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0457-2019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钢质管道液体环氧涂料内防腐技术规范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0457-2010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0603-2019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玻璃纤维增强塑料储罐技术规范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0603-2005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0077—2019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天然气凝液回收设计规范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0077-2008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4108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油气输送管道同沟敷设光缆（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硅芯管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）设计及施工规范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4108-2012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钢质管道聚乙烯内衬技术规范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4110-2006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961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4113.3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管道防腐层性能试验方法  第3部分：阴极剥离测试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0037-2012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0072-2012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0094-1999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4113.4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管道防腐层性能试验方法 第4部分：拉伸剪切强度测试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0041-2012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4113.5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管道防腐层性能试验方法  第5部分：抗弯曲测试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0038-2013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0084-2012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4113.6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管道防腐层性能试验方法  第6部分：压痕硬度测试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0062-2000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4201.1</w:t>
            </w:r>
            <w:r>
              <w:rPr>
                <w:rFonts w:ascii="仿宋_GB2312" w:eastAsia="华文仿宋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设备安装工程  第1部分：机泵类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4201.1-2016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4201.2-2019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设备安装工程  第2部分：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塔类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4201.2-2016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4201.3-2019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设备安装工程  第3部分：容器类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4201.3-2016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4201.4-2019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设备安装工程  第4部分：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炉类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4201.4-2016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储罐工程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4202-2016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站内工艺管道工程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4203-2016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油气田集输管道工程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4204-2016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自动化仪表工程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4205-2016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4206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电气工程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4206-2007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4211-2019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桥梁工程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4211-2009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1045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4217.3</w:t>
            </w:r>
            <w:r>
              <w:rPr>
                <w:rFonts w:ascii="仿宋_GB2312" w:eastAsia="华文仿宋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4E7E22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通信工程 第</w:t>
            </w:r>
            <w:r w:rsidR="004E7E22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3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部分：油气田通信光缆地埋线路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983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4217.4</w:t>
            </w:r>
            <w:r>
              <w:rPr>
                <w:rFonts w:ascii="仿宋_GB2312" w:eastAsia="华文仿宋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石油天然气建设工程施工质量验收规范通信工程   第4部分：长输管道站场通信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2622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5106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 封隔器规范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5105—1997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5106—1998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5352—2007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5404—2011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5625—2008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6222—2012</w:t>
            </w:r>
          </w:p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6304—2013</w:t>
            </w:r>
          </w:p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7017—2014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5225-2019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石油天然气钻井、开发、储运防火防爆安全生产技术规程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5225-2012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5237-2019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水的氢同位素分析  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锌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还原和高温裂解法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5237-1991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5238-2019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有机物和碳酸盐岩碳、氧同位素分析方法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5238-2008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5244-2019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钻井液循环管汇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5244-2014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地面液压驱动可控震源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5249-2010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5259-2019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罐顶气轻烃气相色谱分析方法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5259-2013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5328-2019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热采井口装置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5328-1996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5397-2019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分子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标志物谱图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5397-1991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5405-2019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酸化用缓蚀剂性能试验方法及评价指标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5405-1996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5440-2019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天然气井试井技术规范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5440-2009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5453-2019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地震勘探数据SEG-Y格式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5453-2008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5478-2019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碳酸盐岩成岩阶段划分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5478-2003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5491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石油物探施工工日劳动定额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DD57F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5491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5504.4-2019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油井水泥外加剂评价方法 第4部分：促凝剂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5504.4-2008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圈闭评价技术规范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5520-2005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介形类、微体腹足类、轮藻类化石分析鉴定方法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5522-1992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 地震勘探钻机车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5524-2012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5534-2019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油气田专用车通用技术规范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5534-2007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5587.4-2019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常规修井作业规程　第4部分：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找窜漏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、封窜堵漏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5587.4-2004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5661-2019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钻井液用增粘剂  丙烯酰胺类聚合物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5661-1995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5669-2019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石油和液体石油产品  立式金属罐交接计量规程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5669-1993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5677-2019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钻井液用滤纸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5677-1993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5735-2019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烃源岩地球化学评价方法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5735-1995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5742-2019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石油与天然气井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井控安全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技术考核管理规则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5742-2007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5769-2019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地球物理勘探定位数据P1/11交换格式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5769-2012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5854-2019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油田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专用湿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蒸汽发生器安全规范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5854-2012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5940-2019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储层参数的测井计算方法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5940-2010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5946-2019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钻井液用包被抑制剂 聚丙烯酰胺钾盐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5946-2002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5964-2019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控装置组合配套、安装调试与使用规范</w:t>
            </w:r>
          </w:p>
        </w:tc>
        <w:tc>
          <w:tcPr>
            <w:tcW w:w="1935" w:type="dxa"/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5964-2006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6616-2005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5989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直缝电阻焊套管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DD57F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5989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6013-2019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试油资料录取规范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6013-2009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6014-2019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石油地质实验室安全规程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6014-2010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6027-2019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岩石矿物电子探针定量分析方法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6027-2012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6042-2019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液化石油气和稳定轻烃动态计量计算方法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6042-1994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6044-2019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浅（滩）海石油天然气作业安全应急要求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6044-2012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6055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石油重力、磁力、电法、地球化学勘探图件编制规范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DD57FA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6055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6086-2019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油田注汽锅炉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及配套水处理系统运行技术规程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6086-2012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6118-2013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6103-2019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岩石孔隙结构特征的测定 图像分析法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6103-2004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6145-2019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石油浅层勘探地震仪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6145-2008 SY/T 6733-2008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岩石比表面积和孔径分布测定 静态吸附容量法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6154-1995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6160-2019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防喷器检验、修理和再制造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6160-2014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6218-2019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套管开窗及侧钻作业方法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6218-2010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6231-2019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石油井下压力计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6231-2006</w:t>
            </w:r>
          </w:p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5318-1991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00596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6264-2019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油气水井大修作业施工设计编写规范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6264-2006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6302-2019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压裂支撑剂导流能力测试方法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6302-2009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ISO 13503-5：2006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6326-2019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石油钻机和修井机井架承载能力检测评定方法及分级规范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6326-2012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6336-2019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沉积岩重矿物分离与鉴定方法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6336-1997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6348-2019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陆上石油天然气录井作业安全规程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6348-2010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6349-2019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石油物探地震队安全管理规范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6349-2008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6372-2019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数控生产测井地面仪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6372-1998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6432-2019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浅海石油作业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井控规范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6432-2010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数控射孔取心仪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6454-2000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6462-2019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油田用注聚合物泵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6462-2012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6482-2019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数传电缆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测试仪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6482-2000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6488-2019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电成像和声成像测井资料处理解释规范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6488-2000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6526-2019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盐酸与碳酸盐岩动态反应速率测定方法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6526-2002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6530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非腐蚀性气体输送用管线管内涂层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6530-2010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6543-2019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欠平衡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钻井技术规范</w:t>
            </w:r>
          </w:p>
        </w:tc>
        <w:tc>
          <w:tcPr>
            <w:tcW w:w="1935" w:type="dxa"/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6543.1-2008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6543.2-2009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6554-2019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石油工业带压开孔作业安全规程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6554-2011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3517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6582-2019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石油核测井仪刻度规范</w:t>
            </w:r>
          </w:p>
        </w:tc>
        <w:tc>
          <w:tcPr>
            <w:tcW w:w="1935" w:type="dxa"/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6545-2012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6579-2003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6582.1-2003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6582.2-2003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6582.3-2003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6582.4-2003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6743-2008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6758-2009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6812-2010</w:t>
            </w:r>
          </w:p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SY/T 7078-2016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SY/T 7082-2016</w:t>
            </w: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6585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-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连续抽油杆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6585-2013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SY/T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6604-2019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浅海试油作业安全规范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6604-2012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6607-2019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石油天然气行业建设项目（工程）安全预评价报告编写细则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6607-2011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6633-2019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海上石油设施应急报警信号指南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6633-2012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6645-2019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油气藏型地下储气库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注采井完井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工程设计编写规范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6645-2006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6692-2019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随钻测井作业技术规范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6692-2013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C82431">
        <w:trPr>
          <w:cantSplit/>
          <w:trHeight w:hRule="exact" w:val="1339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地层评价随钻测井系统技术条件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C82431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6702-2007</w:t>
            </w:r>
          </w:p>
          <w:p w:rsidR="00F40ED2" w:rsidRDefault="00F40ED2" w:rsidP="00C82431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6907-2012</w:t>
            </w:r>
          </w:p>
          <w:p w:rsidR="00F40ED2" w:rsidRDefault="00F40ED2" w:rsidP="00C82431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6908-2012</w:t>
            </w:r>
          </w:p>
          <w:p w:rsidR="00F40ED2" w:rsidRPr="006C6F05" w:rsidRDefault="00F40ED2" w:rsidP="00C82431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6974-2013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井斜仪校准装置校准方法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6704-2007</w:t>
            </w:r>
          </w:p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6903-2012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天然气钻井液日报表</w:t>
            </w:r>
            <w:proofErr w:type="gramEnd"/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6708-2008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6744-2019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油气藏数值模拟应用技术规范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6744-2008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6806-2019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盐穴地下储气库安全技术规程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6806-2010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6818-2019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煤层气井钻井工程安全技术规范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6818-2011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6824-2019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油气井用复合射孔器通用技术条件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6824-2011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6853-2019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油气输送管道工程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矿山法隧道设计规范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6853-2012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6879-2019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石油天然气建设工程施工质量验收规范  滩海海堤工程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6879-2012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6909-2019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石油压力计测试装置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6909-2012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958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6915.3-2019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偏心工作筒流量控制系统 第3部分：偏心工作筒用投送头、打捞头、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投捞器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及定位锁紧机构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ISO 17078-3:2009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6921-2019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煤层气井排采安全技术规范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6921-2012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6922-2019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煤层气井井下作业安全技术规范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6922-2012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6923-2019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煤层气录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井安全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6923-2012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6924-2019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煤层气测井安全技术规范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 6924-2012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6935-2019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液化天然气接收站工程初步设计内容规范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6935-2013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6951-2019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实体膨胀管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6951-2013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7435-2019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磷灰石、锆石（U-</w:t>
            </w:r>
            <w:proofErr w:type="spell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Th</w:t>
            </w:r>
            <w:proofErr w:type="spell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）/He定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年分析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7436-2019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石油地质样品中性氮化合物分离及检测方法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7437-2019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天然气集输用缓蚀剂技术要求及评价方法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7438-2019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油气田场站通信系统工程施工规范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7439-2019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油气管道工程物探规范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34409B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CO</w:t>
            </w:r>
            <w:r w:rsidRPr="0034409B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  <w:vertAlign w:val="subscript"/>
              </w:rPr>
              <w:t>2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驱油田注入及采出系统设计规范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水下多相流量计设计、测试和操作推荐做法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水下安全系统分析、设计、安装和测试推荐做法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7443-2019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海上油气设施水文气象设计条件和作业条件计算方法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7444-2019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滩海人工岛工程监测技术规范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水下脐带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缆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终端（SUT）设计推荐做法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油田集输系统劳动定额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 制造机器人系统选型指南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AD352A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天然气气体标准物质稳定性分析  气相色谱法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7449-2019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模拟地震检波器通用技术规范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7450-2019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井中地震资料处理解释技术规程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25274D">
            <w:pPr>
              <w:jc w:val="center"/>
              <w:rPr>
                <w:rFonts w:ascii="仿宋_GB2312" w:eastAsia="仿宋_GB2312" w:hAnsi="宋体" w:cs="宋体"/>
                <w:color w:val="000000"/>
                <w:szCs w:val="21"/>
              </w:rPr>
            </w:pPr>
            <w:r w:rsidRPr="006C6F05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枯竭型气藏储气库钻井技术规范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旋转磁源磁导向仪测量与检验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7453-2019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海洋钻井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井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控技术要求</w:t>
            </w:r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34409B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34409B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34409B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7454-2019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  <w:highlight w:val="yellow"/>
              </w:rPr>
            </w:pPr>
            <w:r w:rsidRPr="0034409B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砂岩油田二氧化碳驱油藏工程方案编制技术规范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  <w:highlight w:val="yellow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稠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油井井筒降粘工艺规程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7456-2019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油气井套管柱结构与强度可靠性评价方法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石油、石化和天然气工业  油气生产系统的材料选择和腐蚀控制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ISO 21457:2010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7458-2019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天然气加气站耗能设备能耗测试和计算方法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7459-2019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石油天然气工业用模锻件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vAlign w:val="center"/>
          </w:tcPr>
          <w:p w:rsidR="00F40ED2" w:rsidRPr="001B6039" w:rsidRDefault="00F40ED2" w:rsidP="001F700D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7460-2019</w:t>
            </w:r>
          </w:p>
        </w:tc>
        <w:tc>
          <w:tcPr>
            <w:tcW w:w="3686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石油天然气钻采设备  浮式钻井平台 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钻柱升沉补偿装置</w:t>
            </w:r>
            <w:proofErr w:type="gramEnd"/>
          </w:p>
        </w:tc>
        <w:tc>
          <w:tcPr>
            <w:tcW w:w="1935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7461-2019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压裂泵</w:t>
            </w:r>
            <w:proofErr w:type="gramStart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送设备</w:t>
            </w:r>
            <w:proofErr w:type="gramEnd"/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使用及维护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7462-2019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石油天然气钻采设备 可溶桥塞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7551-2019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用槽道式流量计测量天然气流量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10015-2019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海上拖缆式地震数据采集作业技术规程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10015-2013</w:t>
            </w:r>
          </w:p>
          <w:p w:rsidR="00F40ED2" w:rsidRPr="006C6F05" w:rsidRDefault="00F40ED2" w:rsidP="00C8361F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</w:t>
            </w:r>
            <w:r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 xml:space="preserve"> </w:t>
            </w: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10027-2012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8C7DDA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10035-2019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钻井平台拖航与就位作业规范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10035-2010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  <w:tr w:rsidR="00F40ED2" w:rsidRPr="001B6039" w:rsidTr="0034409B">
        <w:trPr>
          <w:cantSplit/>
          <w:trHeight w:hRule="exact" w:val="624"/>
          <w:jc w:val="center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1B6039" w:rsidRDefault="00F40ED2" w:rsidP="0064294F">
            <w:pPr>
              <w:numPr>
                <w:ilvl w:val="0"/>
                <w:numId w:val="33"/>
              </w:numPr>
              <w:jc w:val="center"/>
              <w:rPr>
                <w:rFonts w:ascii="仿宋_GB2312" w:eastAsia="仿宋_GB2312" w:hAnsi="Times New Roman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34409B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10047-2019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海上油(气)田开发工程环境保护设计规范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  <w:r w:rsidRPr="006C6F05">
              <w:rPr>
                <w:rFonts w:ascii="仿宋_GB2312" w:eastAsia="仿宋_GB2312" w:hAnsi="华文仿宋" w:cs="宋体" w:hint="eastAsia"/>
                <w:color w:val="000000"/>
                <w:kern w:val="0"/>
                <w:szCs w:val="21"/>
              </w:rPr>
              <w:t>SY/T 10047-2003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6C6F05" w:rsidRDefault="00F40ED2" w:rsidP="006C6F05">
            <w:pPr>
              <w:widowControl/>
              <w:jc w:val="center"/>
              <w:rPr>
                <w:rFonts w:ascii="仿宋_GB2312" w:eastAsia="仿宋_GB2312" w:hAnsi="华文仿宋" w:cs="宋体"/>
                <w:color w:val="000000"/>
                <w:kern w:val="0"/>
                <w:szCs w:val="21"/>
              </w:rPr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Default="00F40ED2" w:rsidP="0025274D">
            <w:pPr>
              <w:jc w:val="center"/>
            </w:pPr>
            <w:r w:rsidRPr="00AC449B">
              <w:rPr>
                <w:rFonts w:ascii="仿宋_GB2312" w:eastAsia="仿宋_GB2312" w:hint="eastAsia"/>
                <w:color w:val="000000"/>
                <w:szCs w:val="21"/>
              </w:rPr>
              <w:t>石油工业出版社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 w:rsidRPr="00F40ED2">
              <w:rPr>
                <w:rFonts w:ascii="仿宋_GB2312" w:eastAsia="仿宋_GB2312" w:hAnsi="Times New Roman" w:hint="eastAsia"/>
                <w:sz w:val="22"/>
              </w:rPr>
              <w:t>2019-11-04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ED2" w:rsidRPr="00F40ED2" w:rsidRDefault="00F40ED2" w:rsidP="007F4FC4">
            <w:pPr>
              <w:jc w:val="center"/>
              <w:rPr>
                <w:rFonts w:ascii="仿宋_GB2312" w:eastAsia="仿宋_GB2312" w:hAnsi="Times New Roman"/>
                <w:sz w:val="22"/>
              </w:rPr>
            </w:pPr>
            <w:r>
              <w:rPr>
                <w:rFonts w:ascii="仿宋_GB2312" w:eastAsia="仿宋_GB2312" w:hAnsi="Times New Roman" w:hint="eastAsia"/>
                <w:sz w:val="22"/>
              </w:rPr>
              <w:t>2020-05-01</w:t>
            </w:r>
          </w:p>
        </w:tc>
      </w:tr>
    </w:tbl>
    <w:p w:rsidR="008D418E" w:rsidRPr="00943410" w:rsidRDefault="008D418E" w:rsidP="0064294F">
      <w:pPr>
        <w:rPr>
          <w:rFonts w:ascii="仿宋_GB2312" w:eastAsia="仿宋_GB2312"/>
          <w:szCs w:val="21"/>
        </w:rPr>
      </w:pPr>
    </w:p>
    <w:sectPr w:rsidR="008D418E" w:rsidRPr="00943410" w:rsidSect="00D162FA">
      <w:footerReference w:type="default" r:id="rId8"/>
      <w:pgSz w:w="16838" w:h="11906" w:orient="landscape"/>
      <w:pgMar w:top="1800" w:right="1440" w:bottom="1800" w:left="1440" w:header="851" w:footer="992" w:gutter="0"/>
      <w:pgNumType w:fmt="numberInDash" w:start="2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126" w:rsidRDefault="00036126" w:rsidP="00DF7B2C">
      <w:r>
        <w:separator/>
      </w:r>
    </w:p>
  </w:endnote>
  <w:endnote w:type="continuationSeparator" w:id="0">
    <w:p w:rsidR="00036126" w:rsidRDefault="00036126" w:rsidP="00DF7B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宋体-18030">
    <w:altName w:val="华文仿宋"/>
    <w:charset w:val="86"/>
    <w:family w:val="modern"/>
    <w:pitch w:val="fixed"/>
    <w:sig w:usb0="00002003" w:usb1="AF0E0800" w:usb2="0000001E" w:usb3="00000000" w:csb0="003C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955891"/>
      <w:docPartObj>
        <w:docPartGallery w:val="Page Numbers (Bottom of Page)"/>
        <w:docPartUnique/>
      </w:docPartObj>
    </w:sdtPr>
    <w:sdtContent>
      <w:p w:rsidR="007F4FC4" w:rsidRDefault="00BB2191">
        <w:pPr>
          <w:pStyle w:val="a7"/>
          <w:jc w:val="center"/>
        </w:pPr>
        <w:r w:rsidRPr="00BB2191">
          <w:rPr>
            <w:rFonts w:ascii="宋体" w:hAnsi="宋体"/>
            <w:sz w:val="28"/>
            <w:szCs w:val="28"/>
          </w:rPr>
          <w:fldChar w:fldCharType="begin"/>
        </w:r>
        <w:r w:rsidR="007F4FC4" w:rsidRPr="00C17A8C">
          <w:rPr>
            <w:rFonts w:ascii="宋体" w:hAnsi="宋体"/>
            <w:sz w:val="28"/>
            <w:szCs w:val="28"/>
          </w:rPr>
          <w:instrText xml:space="preserve"> PAGE   \* MERGEFORMAT </w:instrText>
        </w:r>
        <w:r w:rsidRPr="00BB2191">
          <w:rPr>
            <w:rFonts w:ascii="宋体" w:hAnsi="宋体"/>
            <w:sz w:val="28"/>
            <w:szCs w:val="28"/>
          </w:rPr>
          <w:fldChar w:fldCharType="separate"/>
        </w:r>
        <w:r w:rsidR="004E7E22" w:rsidRPr="004E7E22">
          <w:rPr>
            <w:rFonts w:ascii="宋体" w:hAnsi="宋体"/>
            <w:noProof/>
            <w:sz w:val="28"/>
            <w:szCs w:val="28"/>
            <w:lang w:val="zh-CN"/>
          </w:rPr>
          <w:t>-</w:t>
        </w:r>
        <w:r w:rsidR="004E7E22">
          <w:rPr>
            <w:rFonts w:ascii="宋体" w:hAnsi="宋体"/>
            <w:noProof/>
            <w:sz w:val="28"/>
            <w:szCs w:val="28"/>
          </w:rPr>
          <w:t xml:space="preserve"> 24 -</w:t>
        </w:r>
        <w:r w:rsidRPr="00C17A8C">
          <w:rPr>
            <w:rFonts w:ascii="宋体" w:hAnsi="宋体"/>
            <w:noProof/>
            <w:sz w:val="28"/>
            <w:szCs w:val="28"/>
            <w:lang w:val="zh-CN"/>
          </w:rPr>
          <w:fldChar w:fldCharType="end"/>
        </w:r>
      </w:p>
    </w:sdtContent>
  </w:sdt>
  <w:p w:rsidR="007F4FC4" w:rsidRDefault="007F4FC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126" w:rsidRDefault="00036126" w:rsidP="00DF7B2C">
      <w:r>
        <w:separator/>
      </w:r>
    </w:p>
  </w:footnote>
  <w:footnote w:type="continuationSeparator" w:id="0">
    <w:p w:rsidR="00036126" w:rsidRDefault="00036126" w:rsidP="00DF7B2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BEF"/>
    <w:multiLevelType w:val="hybridMultilevel"/>
    <w:tmpl w:val="421A39A0"/>
    <w:lvl w:ilvl="0" w:tplc="5F222614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1">
    <w:nsid w:val="032437E5"/>
    <w:multiLevelType w:val="hybridMultilevel"/>
    <w:tmpl w:val="27B25BE6"/>
    <w:lvl w:ilvl="0" w:tplc="FFFFFFFF">
      <w:start w:val="2001"/>
      <w:numFmt w:val="decimal"/>
      <w:lvlText w:val="%1"/>
      <w:lvlJc w:val="left"/>
      <w:pPr>
        <w:tabs>
          <w:tab w:val="num" w:pos="2595"/>
        </w:tabs>
        <w:ind w:left="2595" w:hanging="1155"/>
      </w:pPr>
      <w:rPr>
        <w:rFonts w:hint="eastAsia"/>
      </w:rPr>
    </w:lvl>
    <w:lvl w:ilvl="1" w:tplc="FFFFFFFF" w:tentative="1">
      <w:start w:val="1"/>
      <w:numFmt w:val="lowerLetter"/>
      <w:lvlText w:val="%2)"/>
      <w:lvlJc w:val="left"/>
      <w:pPr>
        <w:tabs>
          <w:tab w:val="num" w:pos="2280"/>
        </w:tabs>
        <w:ind w:left="228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00"/>
        </w:tabs>
        <w:ind w:left="270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20"/>
        </w:tabs>
        <w:ind w:left="312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3540"/>
        </w:tabs>
        <w:ind w:left="354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80"/>
        </w:tabs>
        <w:ind w:left="438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4800"/>
        </w:tabs>
        <w:ind w:left="480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220"/>
        </w:tabs>
        <w:ind w:left="5220" w:hanging="420"/>
      </w:pPr>
    </w:lvl>
  </w:abstractNum>
  <w:abstractNum w:abstractNumId="2">
    <w:nsid w:val="0764437E"/>
    <w:multiLevelType w:val="hybridMultilevel"/>
    <w:tmpl w:val="1A987A0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">
    <w:nsid w:val="0A494D66"/>
    <w:multiLevelType w:val="hybridMultilevel"/>
    <w:tmpl w:val="9DEE4D62"/>
    <w:lvl w:ilvl="0" w:tplc="B65686E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Ansi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8"/>
        </w:tabs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8"/>
        </w:tabs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8"/>
        </w:tabs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8"/>
        </w:tabs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8"/>
        </w:tabs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8"/>
        </w:tabs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8"/>
        </w:tabs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8"/>
        </w:tabs>
        <w:ind w:left="4348" w:hanging="420"/>
      </w:pPr>
    </w:lvl>
  </w:abstractNum>
  <w:abstractNum w:abstractNumId="4">
    <w:nsid w:val="0A8A0418"/>
    <w:multiLevelType w:val="hybridMultilevel"/>
    <w:tmpl w:val="73643CC6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0CC10680"/>
    <w:multiLevelType w:val="hybridMultilevel"/>
    <w:tmpl w:val="F99430F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6">
    <w:nsid w:val="0D066171"/>
    <w:multiLevelType w:val="hybridMultilevel"/>
    <w:tmpl w:val="05EED9EC"/>
    <w:lvl w:ilvl="0" w:tplc="938E495E">
      <w:start w:val="2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7">
    <w:nsid w:val="109F47EE"/>
    <w:multiLevelType w:val="multilevel"/>
    <w:tmpl w:val="9DC40C5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753032B"/>
    <w:multiLevelType w:val="hybridMultilevel"/>
    <w:tmpl w:val="71D68EE2"/>
    <w:lvl w:ilvl="0" w:tplc="B65686E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Ansi="Times New Roman" w:hint="eastAsia"/>
      </w:rPr>
    </w:lvl>
    <w:lvl w:ilvl="1" w:tplc="8A184D7E">
      <w:start w:val="1"/>
      <w:numFmt w:val="decimal"/>
      <w:lvlText w:val="（%2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>
    <w:nsid w:val="1939579B"/>
    <w:multiLevelType w:val="hybridMultilevel"/>
    <w:tmpl w:val="2940F5EA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0">
    <w:nsid w:val="1AC6656C"/>
    <w:multiLevelType w:val="hybridMultilevel"/>
    <w:tmpl w:val="5878475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1">
    <w:nsid w:val="1FB22342"/>
    <w:multiLevelType w:val="hybridMultilevel"/>
    <w:tmpl w:val="8160CA7C"/>
    <w:lvl w:ilvl="0" w:tplc="A42A5556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  <w:rPr>
        <w:rFonts w:hint="eastAsia"/>
      </w:rPr>
    </w:lvl>
    <w:lvl w:ilvl="1" w:tplc="A53C6D66">
      <w:start w:val="1"/>
      <w:numFmt w:val="decimal"/>
      <w:lvlText w:val="%2、"/>
      <w:lvlJc w:val="left"/>
      <w:pPr>
        <w:tabs>
          <w:tab w:val="num" w:pos="300"/>
        </w:tabs>
        <w:ind w:left="30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780"/>
        </w:tabs>
        <w:ind w:left="7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200"/>
        </w:tabs>
        <w:ind w:left="12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620"/>
        </w:tabs>
        <w:ind w:left="16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040"/>
        </w:tabs>
        <w:ind w:left="20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460"/>
        </w:tabs>
        <w:ind w:left="24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880"/>
        </w:tabs>
        <w:ind w:left="28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300"/>
        </w:tabs>
        <w:ind w:left="3300" w:hanging="420"/>
      </w:pPr>
    </w:lvl>
  </w:abstractNum>
  <w:abstractNum w:abstractNumId="12">
    <w:nsid w:val="25E57B8D"/>
    <w:multiLevelType w:val="hybridMultilevel"/>
    <w:tmpl w:val="2DBCDA60"/>
    <w:lvl w:ilvl="0" w:tplc="04090011">
      <w:start w:val="1"/>
      <w:numFmt w:val="decimal"/>
      <w:lvlText w:val="%1)"/>
      <w:lvlJc w:val="left"/>
      <w:pPr>
        <w:tabs>
          <w:tab w:val="num" w:pos="1500"/>
        </w:tabs>
        <w:ind w:left="150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13">
    <w:nsid w:val="2C5917C3"/>
    <w:multiLevelType w:val="multilevel"/>
    <w:tmpl w:val="C9A69A3E"/>
    <w:lvl w:ilvl="0">
      <w:start w:val="1"/>
      <w:numFmt w:val="none"/>
      <w:pStyle w:val="a"/>
      <w:suff w:val="nothing"/>
      <w:lvlText w:val="%1——"/>
      <w:lvlJc w:val="left"/>
      <w:pPr>
        <w:ind w:left="1668" w:hanging="408"/>
      </w:pPr>
      <w:rPr>
        <w:rFonts w:hint="eastAsia"/>
      </w:rPr>
    </w:lvl>
    <w:lvl w:ilvl="1">
      <w:start w:val="1"/>
      <w:numFmt w:val="bullet"/>
      <w:pStyle w:val="a0"/>
      <w:lvlText w:val=""/>
      <w:lvlJc w:val="left"/>
      <w:pPr>
        <w:tabs>
          <w:tab w:val="num" w:pos="760"/>
        </w:tabs>
        <w:ind w:left="1264" w:hanging="413"/>
      </w:pPr>
      <w:rPr>
        <w:rFonts w:ascii="Symbol" w:hAnsi="Symbol" w:hint="default"/>
        <w:color w:val="auto"/>
      </w:rPr>
    </w:lvl>
    <w:lvl w:ilvl="2">
      <w:start w:val="1"/>
      <w:numFmt w:val="bullet"/>
      <w:pStyle w:val="a1"/>
      <w:lvlText w:val=""/>
      <w:lvlJc w:val="left"/>
      <w:pPr>
        <w:tabs>
          <w:tab w:val="num" w:pos="1678"/>
        </w:tabs>
        <w:ind w:left="1678" w:hanging="414"/>
      </w:pPr>
      <w:rPr>
        <w:rFonts w:ascii="Symbol" w:hAnsi="Symbol" w:hint="default"/>
        <w:color w:val="auto"/>
      </w:rPr>
    </w:lvl>
    <w:lvl w:ilvl="3">
      <w:start w:val="1"/>
      <w:numFmt w:val="decimal"/>
      <w:lvlText w:val="%4."/>
      <w:lvlJc w:val="left"/>
      <w:pPr>
        <w:tabs>
          <w:tab w:val="num" w:pos="2071"/>
        </w:tabs>
        <w:ind w:left="1884" w:hanging="528"/>
      </w:pPr>
      <w:rPr>
        <w:rFonts w:hint="eastAsia"/>
      </w:rPr>
    </w:lvl>
    <w:lvl w:ilvl="4">
      <w:start w:val="1"/>
      <w:numFmt w:val="lowerLetter"/>
      <w:lvlText w:val="%5)"/>
      <w:lvlJc w:val="left"/>
      <w:pPr>
        <w:tabs>
          <w:tab w:val="num" w:pos="2383"/>
        </w:tabs>
        <w:ind w:left="2196" w:hanging="528"/>
      </w:pPr>
      <w:rPr>
        <w:rFonts w:hint="eastAsia"/>
      </w:rPr>
    </w:lvl>
    <w:lvl w:ilvl="5">
      <w:start w:val="1"/>
      <w:numFmt w:val="lowerRoman"/>
      <w:lvlText w:val="%6."/>
      <w:lvlJc w:val="right"/>
      <w:pPr>
        <w:tabs>
          <w:tab w:val="num" w:pos="2695"/>
        </w:tabs>
        <w:ind w:left="2508" w:hanging="528"/>
      </w:pPr>
      <w:rPr>
        <w:rFonts w:hint="eastAsia"/>
      </w:rPr>
    </w:lvl>
    <w:lvl w:ilvl="6">
      <w:start w:val="1"/>
      <w:numFmt w:val="decimal"/>
      <w:lvlText w:val="%7."/>
      <w:lvlJc w:val="left"/>
      <w:pPr>
        <w:tabs>
          <w:tab w:val="num" w:pos="3007"/>
        </w:tabs>
        <w:ind w:left="2820" w:hanging="528"/>
      </w:pPr>
      <w:rPr>
        <w:rFonts w:hint="eastAsia"/>
      </w:rPr>
    </w:lvl>
    <w:lvl w:ilvl="7">
      <w:start w:val="1"/>
      <w:numFmt w:val="lowerLetter"/>
      <w:lvlText w:val="%8)"/>
      <w:lvlJc w:val="left"/>
      <w:pPr>
        <w:tabs>
          <w:tab w:val="num" w:pos="3319"/>
        </w:tabs>
        <w:ind w:left="3132" w:hanging="528"/>
      </w:pPr>
      <w:rPr>
        <w:rFonts w:hint="eastAsia"/>
      </w:rPr>
    </w:lvl>
    <w:lvl w:ilvl="8">
      <w:start w:val="1"/>
      <w:numFmt w:val="lowerRoman"/>
      <w:lvlText w:val="%9."/>
      <w:lvlJc w:val="right"/>
      <w:pPr>
        <w:tabs>
          <w:tab w:val="num" w:pos="3631"/>
        </w:tabs>
        <w:ind w:left="3444" w:hanging="528"/>
      </w:pPr>
      <w:rPr>
        <w:rFonts w:hint="eastAsia"/>
      </w:rPr>
    </w:lvl>
  </w:abstractNum>
  <w:abstractNum w:abstractNumId="14">
    <w:nsid w:val="35D557B4"/>
    <w:multiLevelType w:val="hybridMultilevel"/>
    <w:tmpl w:val="07EC535E"/>
    <w:lvl w:ilvl="0" w:tplc="A52E4DAA">
      <w:start w:val="1"/>
      <w:numFmt w:val="decimal"/>
      <w:suff w:val="nothing"/>
      <w:lvlText w:val="%1."/>
      <w:lvlJc w:val="left"/>
      <w:pPr>
        <w:ind w:left="420" w:hanging="420"/>
      </w:pPr>
      <w:rPr>
        <w:rFonts w:ascii="仿宋" w:eastAsia="仿宋" w:hAnsi="仿宋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5">
    <w:nsid w:val="3B7F2583"/>
    <w:multiLevelType w:val="hybridMultilevel"/>
    <w:tmpl w:val="B518ED4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6">
    <w:nsid w:val="3D9E1AEA"/>
    <w:multiLevelType w:val="hybridMultilevel"/>
    <w:tmpl w:val="EE26AFE6"/>
    <w:lvl w:ilvl="0" w:tplc="6654006E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320"/>
        </w:tabs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80"/>
        </w:tabs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840"/>
        </w:tabs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60"/>
        </w:tabs>
        <w:ind w:left="4260" w:hanging="420"/>
      </w:pPr>
    </w:lvl>
  </w:abstractNum>
  <w:abstractNum w:abstractNumId="17">
    <w:nsid w:val="41EA7A41"/>
    <w:multiLevelType w:val="hybridMultilevel"/>
    <w:tmpl w:val="321CD80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8">
    <w:nsid w:val="42CE0EFE"/>
    <w:multiLevelType w:val="hybridMultilevel"/>
    <w:tmpl w:val="12C67796"/>
    <w:lvl w:ilvl="0" w:tplc="00C0393C">
      <w:start w:val="2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43764D69"/>
    <w:multiLevelType w:val="hybridMultilevel"/>
    <w:tmpl w:val="85A8FA12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0">
    <w:nsid w:val="49015E62"/>
    <w:multiLevelType w:val="hybridMultilevel"/>
    <w:tmpl w:val="29AE4398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1">
    <w:nsid w:val="53D271CA"/>
    <w:multiLevelType w:val="hybridMultilevel"/>
    <w:tmpl w:val="9002FFF8"/>
    <w:lvl w:ilvl="0" w:tplc="62166732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eastAsia"/>
      </w:rPr>
    </w:lvl>
    <w:lvl w:ilvl="1" w:tplc="6422DC76">
      <w:start w:val="1"/>
      <w:numFmt w:val="decimal"/>
      <w:lvlText w:val="%2．"/>
      <w:lvlJc w:val="left"/>
      <w:pPr>
        <w:tabs>
          <w:tab w:val="num" w:pos="1780"/>
        </w:tabs>
        <w:ind w:left="1780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2">
    <w:nsid w:val="53FC3545"/>
    <w:multiLevelType w:val="hybridMultilevel"/>
    <w:tmpl w:val="87E4B3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3">
    <w:nsid w:val="55876F08"/>
    <w:multiLevelType w:val="hybridMultilevel"/>
    <w:tmpl w:val="6548E93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8CD64F60">
      <w:start w:val="4"/>
      <w:numFmt w:val="decimal"/>
      <w:lvlText w:val="%2）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24">
    <w:nsid w:val="5C5D193F"/>
    <w:multiLevelType w:val="hybridMultilevel"/>
    <w:tmpl w:val="973C3E0E"/>
    <w:lvl w:ilvl="0" w:tplc="FFFFFFF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FFFFFFF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5">
    <w:nsid w:val="5FB2015A"/>
    <w:multiLevelType w:val="hybridMultilevel"/>
    <w:tmpl w:val="2A16009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6">
    <w:nsid w:val="614A172F"/>
    <w:multiLevelType w:val="hybridMultilevel"/>
    <w:tmpl w:val="E31EBB9C"/>
    <w:lvl w:ilvl="0" w:tplc="0409000F">
      <w:start w:val="1"/>
      <w:numFmt w:val="decimal"/>
      <w:lvlText w:val="%1."/>
      <w:lvlJc w:val="left"/>
      <w:pPr>
        <w:tabs>
          <w:tab w:val="num" w:pos="1060"/>
        </w:tabs>
        <w:ind w:left="106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abstractNum w:abstractNumId="27">
    <w:nsid w:val="72307C88"/>
    <w:multiLevelType w:val="hybridMultilevel"/>
    <w:tmpl w:val="A5961A3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8">
    <w:nsid w:val="7BC208BC"/>
    <w:multiLevelType w:val="hybridMultilevel"/>
    <w:tmpl w:val="96B0451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9">
    <w:nsid w:val="7DDB161B"/>
    <w:multiLevelType w:val="hybridMultilevel"/>
    <w:tmpl w:val="89F05968"/>
    <w:lvl w:ilvl="0" w:tplc="8306FD5E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0">
    <w:nsid w:val="7E7823EE"/>
    <w:multiLevelType w:val="hybridMultilevel"/>
    <w:tmpl w:val="4E3CA2E6"/>
    <w:lvl w:ilvl="0" w:tplc="648A8514">
      <w:start w:val="3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2C6C4EE">
      <w:start w:val="1"/>
      <w:numFmt w:val="japaneseCounting"/>
      <w:lvlText w:val="（%2）"/>
      <w:lvlJc w:val="left"/>
      <w:pPr>
        <w:tabs>
          <w:tab w:val="num" w:pos="1275"/>
        </w:tabs>
        <w:ind w:left="1275" w:hanging="85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31">
    <w:nsid w:val="7F524693"/>
    <w:multiLevelType w:val="hybridMultilevel"/>
    <w:tmpl w:val="87EA7D28"/>
    <w:lvl w:ilvl="0" w:tplc="04090011">
      <w:start w:val="1"/>
      <w:numFmt w:val="decimal"/>
      <w:lvlText w:val="%1)"/>
      <w:lvlJc w:val="left"/>
      <w:pPr>
        <w:tabs>
          <w:tab w:val="num" w:pos="840"/>
        </w:tabs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32">
    <w:nsid w:val="7F5B12FE"/>
    <w:multiLevelType w:val="hybridMultilevel"/>
    <w:tmpl w:val="582AC0F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17"/>
  </w:num>
  <w:num w:numId="2">
    <w:abstractNumId w:val="29"/>
  </w:num>
  <w:num w:numId="3">
    <w:abstractNumId w:val="19"/>
  </w:num>
  <w:num w:numId="4">
    <w:abstractNumId w:val="1"/>
  </w:num>
  <w:num w:numId="5">
    <w:abstractNumId w:val="25"/>
  </w:num>
  <w:num w:numId="6">
    <w:abstractNumId w:val="4"/>
  </w:num>
  <w:num w:numId="7">
    <w:abstractNumId w:val="27"/>
  </w:num>
  <w:num w:numId="8">
    <w:abstractNumId w:val="28"/>
  </w:num>
  <w:num w:numId="9">
    <w:abstractNumId w:val="7"/>
  </w:num>
  <w:num w:numId="10">
    <w:abstractNumId w:val="24"/>
  </w:num>
  <w:num w:numId="11">
    <w:abstractNumId w:val="20"/>
  </w:num>
  <w:num w:numId="12">
    <w:abstractNumId w:val="32"/>
  </w:num>
  <w:num w:numId="13">
    <w:abstractNumId w:val="6"/>
  </w:num>
  <w:num w:numId="14">
    <w:abstractNumId w:val="11"/>
  </w:num>
  <w:num w:numId="15">
    <w:abstractNumId w:val="30"/>
  </w:num>
  <w:num w:numId="16">
    <w:abstractNumId w:val="5"/>
  </w:num>
  <w:num w:numId="17">
    <w:abstractNumId w:val="10"/>
  </w:num>
  <w:num w:numId="18">
    <w:abstractNumId w:val="15"/>
  </w:num>
  <w:num w:numId="19">
    <w:abstractNumId w:val="9"/>
  </w:num>
  <w:num w:numId="20">
    <w:abstractNumId w:val="23"/>
  </w:num>
  <w:num w:numId="21">
    <w:abstractNumId w:val="31"/>
  </w:num>
  <w:num w:numId="22">
    <w:abstractNumId w:val="18"/>
  </w:num>
  <w:num w:numId="23">
    <w:abstractNumId w:val="12"/>
  </w:num>
  <w:num w:numId="24">
    <w:abstractNumId w:val="21"/>
  </w:num>
  <w:num w:numId="25">
    <w:abstractNumId w:val="8"/>
  </w:num>
  <w:num w:numId="26">
    <w:abstractNumId w:val="16"/>
  </w:num>
  <w:num w:numId="27">
    <w:abstractNumId w:val="3"/>
  </w:num>
  <w:num w:numId="28">
    <w:abstractNumId w:val="0"/>
  </w:num>
  <w:num w:numId="29">
    <w:abstractNumId w:val="26"/>
  </w:num>
  <w:num w:numId="30">
    <w:abstractNumId w:val="22"/>
  </w:num>
  <w:num w:numId="31">
    <w:abstractNumId w:val="13"/>
  </w:num>
  <w:num w:numId="32">
    <w:abstractNumId w:val="2"/>
  </w:num>
  <w:num w:numId="3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hideSpellingErrors/>
  <w:hideGrammaticalErrors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488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06F4"/>
    <w:rsid w:val="00005965"/>
    <w:rsid w:val="00006E8C"/>
    <w:rsid w:val="000077DE"/>
    <w:rsid w:val="00017217"/>
    <w:rsid w:val="000172B4"/>
    <w:rsid w:val="00023A49"/>
    <w:rsid w:val="000242E3"/>
    <w:rsid w:val="00026C41"/>
    <w:rsid w:val="00036126"/>
    <w:rsid w:val="000414B3"/>
    <w:rsid w:val="0004395A"/>
    <w:rsid w:val="000442CB"/>
    <w:rsid w:val="00050E0E"/>
    <w:rsid w:val="00052948"/>
    <w:rsid w:val="0005478E"/>
    <w:rsid w:val="000566EF"/>
    <w:rsid w:val="00056A02"/>
    <w:rsid w:val="00062808"/>
    <w:rsid w:val="00072AC2"/>
    <w:rsid w:val="00081DB6"/>
    <w:rsid w:val="00085F5C"/>
    <w:rsid w:val="00091C87"/>
    <w:rsid w:val="00092BF2"/>
    <w:rsid w:val="00093A2D"/>
    <w:rsid w:val="00097511"/>
    <w:rsid w:val="00097BD3"/>
    <w:rsid w:val="000B34FA"/>
    <w:rsid w:val="000B4848"/>
    <w:rsid w:val="000B6109"/>
    <w:rsid w:val="000E6823"/>
    <w:rsid w:val="000E6D04"/>
    <w:rsid w:val="000E7037"/>
    <w:rsid w:val="000E73D1"/>
    <w:rsid w:val="000F08B7"/>
    <w:rsid w:val="000F08D4"/>
    <w:rsid w:val="00103EF3"/>
    <w:rsid w:val="001123FF"/>
    <w:rsid w:val="001137A6"/>
    <w:rsid w:val="001166BE"/>
    <w:rsid w:val="00121D56"/>
    <w:rsid w:val="00122A78"/>
    <w:rsid w:val="00126843"/>
    <w:rsid w:val="0013109E"/>
    <w:rsid w:val="001358A5"/>
    <w:rsid w:val="00136D94"/>
    <w:rsid w:val="001458D2"/>
    <w:rsid w:val="0015108F"/>
    <w:rsid w:val="00151C26"/>
    <w:rsid w:val="00161009"/>
    <w:rsid w:val="0016131D"/>
    <w:rsid w:val="00163437"/>
    <w:rsid w:val="00170CEB"/>
    <w:rsid w:val="00173FCE"/>
    <w:rsid w:val="00174CE6"/>
    <w:rsid w:val="0017673E"/>
    <w:rsid w:val="00176BD4"/>
    <w:rsid w:val="0018223D"/>
    <w:rsid w:val="0019226F"/>
    <w:rsid w:val="00193311"/>
    <w:rsid w:val="00193322"/>
    <w:rsid w:val="00193545"/>
    <w:rsid w:val="00193FFD"/>
    <w:rsid w:val="001A17DC"/>
    <w:rsid w:val="001B6039"/>
    <w:rsid w:val="001C0B19"/>
    <w:rsid w:val="001C45AB"/>
    <w:rsid w:val="001D1005"/>
    <w:rsid w:val="001D7714"/>
    <w:rsid w:val="001E0F33"/>
    <w:rsid w:val="001E529B"/>
    <w:rsid w:val="001F5CE8"/>
    <w:rsid w:val="001F700D"/>
    <w:rsid w:val="00201987"/>
    <w:rsid w:val="00202F1F"/>
    <w:rsid w:val="0020595F"/>
    <w:rsid w:val="00206267"/>
    <w:rsid w:val="00213470"/>
    <w:rsid w:val="00221262"/>
    <w:rsid w:val="002231BA"/>
    <w:rsid w:val="00227748"/>
    <w:rsid w:val="00231E1E"/>
    <w:rsid w:val="002347DB"/>
    <w:rsid w:val="0023682A"/>
    <w:rsid w:val="00240492"/>
    <w:rsid w:val="002471BD"/>
    <w:rsid w:val="00247DE6"/>
    <w:rsid w:val="0025274D"/>
    <w:rsid w:val="00255FB1"/>
    <w:rsid w:val="00257195"/>
    <w:rsid w:val="002620B8"/>
    <w:rsid w:val="002649D5"/>
    <w:rsid w:val="00272EDC"/>
    <w:rsid w:val="00274729"/>
    <w:rsid w:val="00280181"/>
    <w:rsid w:val="00282782"/>
    <w:rsid w:val="00285D17"/>
    <w:rsid w:val="002A74AE"/>
    <w:rsid w:val="002A7664"/>
    <w:rsid w:val="002B1130"/>
    <w:rsid w:val="002B344A"/>
    <w:rsid w:val="002C10DC"/>
    <w:rsid w:val="002C68E3"/>
    <w:rsid w:val="002D185E"/>
    <w:rsid w:val="002D494E"/>
    <w:rsid w:val="002D7207"/>
    <w:rsid w:val="002E37AB"/>
    <w:rsid w:val="002E4B33"/>
    <w:rsid w:val="002E4D0C"/>
    <w:rsid w:val="002E77AA"/>
    <w:rsid w:val="002F6576"/>
    <w:rsid w:val="002F7F24"/>
    <w:rsid w:val="00303D7E"/>
    <w:rsid w:val="00305079"/>
    <w:rsid w:val="00305A56"/>
    <w:rsid w:val="00310CCF"/>
    <w:rsid w:val="00311590"/>
    <w:rsid w:val="003217A7"/>
    <w:rsid w:val="00322267"/>
    <w:rsid w:val="00324373"/>
    <w:rsid w:val="00331183"/>
    <w:rsid w:val="00331B0D"/>
    <w:rsid w:val="0034182B"/>
    <w:rsid w:val="0034409B"/>
    <w:rsid w:val="00347314"/>
    <w:rsid w:val="00351A20"/>
    <w:rsid w:val="00363D47"/>
    <w:rsid w:val="003854B1"/>
    <w:rsid w:val="003854EC"/>
    <w:rsid w:val="003908C0"/>
    <w:rsid w:val="003A1BDF"/>
    <w:rsid w:val="003A5307"/>
    <w:rsid w:val="003B192D"/>
    <w:rsid w:val="003B3EFD"/>
    <w:rsid w:val="003C1EE1"/>
    <w:rsid w:val="003C6687"/>
    <w:rsid w:val="003D08E3"/>
    <w:rsid w:val="003D6285"/>
    <w:rsid w:val="003D6AB3"/>
    <w:rsid w:val="003E169A"/>
    <w:rsid w:val="003E46C2"/>
    <w:rsid w:val="003E46E2"/>
    <w:rsid w:val="003F24FA"/>
    <w:rsid w:val="003F2FCA"/>
    <w:rsid w:val="003F37CF"/>
    <w:rsid w:val="00407945"/>
    <w:rsid w:val="00412249"/>
    <w:rsid w:val="00414C13"/>
    <w:rsid w:val="004171CB"/>
    <w:rsid w:val="00421553"/>
    <w:rsid w:val="00423369"/>
    <w:rsid w:val="0042500A"/>
    <w:rsid w:val="0042628E"/>
    <w:rsid w:val="004305F7"/>
    <w:rsid w:val="00432F15"/>
    <w:rsid w:val="00446E1B"/>
    <w:rsid w:val="00450BBD"/>
    <w:rsid w:val="00450D53"/>
    <w:rsid w:val="00451484"/>
    <w:rsid w:val="00451D4C"/>
    <w:rsid w:val="00453D0D"/>
    <w:rsid w:val="00453F85"/>
    <w:rsid w:val="004618AE"/>
    <w:rsid w:val="00461D48"/>
    <w:rsid w:val="004646BD"/>
    <w:rsid w:val="00466F12"/>
    <w:rsid w:val="00472AFD"/>
    <w:rsid w:val="00474563"/>
    <w:rsid w:val="004828C7"/>
    <w:rsid w:val="00484C9A"/>
    <w:rsid w:val="004873DC"/>
    <w:rsid w:val="00495B2F"/>
    <w:rsid w:val="00496648"/>
    <w:rsid w:val="004971F6"/>
    <w:rsid w:val="004A45B3"/>
    <w:rsid w:val="004A7DB0"/>
    <w:rsid w:val="004C66B7"/>
    <w:rsid w:val="004D0435"/>
    <w:rsid w:val="004D1DBC"/>
    <w:rsid w:val="004D2553"/>
    <w:rsid w:val="004D7461"/>
    <w:rsid w:val="004E0B52"/>
    <w:rsid w:val="004E44C4"/>
    <w:rsid w:val="004E5724"/>
    <w:rsid w:val="004E7E22"/>
    <w:rsid w:val="004F2FE2"/>
    <w:rsid w:val="004F4912"/>
    <w:rsid w:val="004F5B70"/>
    <w:rsid w:val="00501030"/>
    <w:rsid w:val="00501F51"/>
    <w:rsid w:val="00502196"/>
    <w:rsid w:val="00503D83"/>
    <w:rsid w:val="0050516E"/>
    <w:rsid w:val="005052EB"/>
    <w:rsid w:val="005212BC"/>
    <w:rsid w:val="005230B5"/>
    <w:rsid w:val="00523208"/>
    <w:rsid w:val="00523FEC"/>
    <w:rsid w:val="00524E4C"/>
    <w:rsid w:val="005271F6"/>
    <w:rsid w:val="005353B2"/>
    <w:rsid w:val="0053597A"/>
    <w:rsid w:val="00536629"/>
    <w:rsid w:val="00536F42"/>
    <w:rsid w:val="005472B6"/>
    <w:rsid w:val="005509C9"/>
    <w:rsid w:val="00550E2F"/>
    <w:rsid w:val="005549B8"/>
    <w:rsid w:val="005701DB"/>
    <w:rsid w:val="005707A5"/>
    <w:rsid w:val="005754D2"/>
    <w:rsid w:val="00585063"/>
    <w:rsid w:val="0058543C"/>
    <w:rsid w:val="005918CB"/>
    <w:rsid w:val="005A2582"/>
    <w:rsid w:val="005A4A94"/>
    <w:rsid w:val="005B038A"/>
    <w:rsid w:val="005B6452"/>
    <w:rsid w:val="005C3587"/>
    <w:rsid w:val="005C3FBB"/>
    <w:rsid w:val="005C54B0"/>
    <w:rsid w:val="005C6D24"/>
    <w:rsid w:val="005D1671"/>
    <w:rsid w:val="005D21A1"/>
    <w:rsid w:val="005E7A19"/>
    <w:rsid w:val="005F4095"/>
    <w:rsid w:val="0060183C"/>
    <w:rsid w:val="00601D98"/>
    <w:rsid w:val="00601DBA"/>
    <w:rsid w:val="006022A8"/>
    <w:rsid w:val="00613B97"/>
    <w:rsid w:val="006156F1"/>
    <w:rsid w:val="00626041"/>
    <w:rsid w:val="00626ADA"/>
    <w:rsid w:val="006403B4"/>
    <w:rsid w:val="0064206A"/>
    <w:rsid w:val="0064294F"/>
    <w:rsid w:val="00642E25"/>
    <w:rsid w:val="00645B7A"/>
    <w:rsid w:val="00647A91"/>
    <w:rsid w:val="0065044C"/>
    <w:rsid w:val="00652D8E"/>
    <w:rsid w:val="00664709"/>
    <w:rsid w:val="00671F7C"/>
    <w:rsid w:val="00671F99"/>
    <w:rsid w:val="00672471"/>
    <w:rsid w:val="006756C3"/>
    <w:rsid w:val="00676E02"/>
    <w:rsid w:val="00682861"/>
    <w:rsid w:val="00682FBD"/>
    <w:rsid w:val="00686836"/>
    <w:rsid w:val="006928BD"/>
    <w:rsid w:val="006938BE"/>
    <w:rsid w:val="00693D88"/>
    <w:rsid w:val="006A3646"/>
    <w:rsid w:val="006A366D"/>
    <w:rsid w:val="006A776F"/>
    <w:rsid w:val="006A789D"/>
    <w:rsid w:val="006B17A0"/>
    <w:rsid w:val="006B180F"/>
    <w:rsid w:val="006B1A28"/>
    <w:rsid w:val="006B5989"/>
    <w:rsid w:val="006C2D00"/>
    <w:rsid w:val="006C3EA2"/>
    <w:rsid w:val="006C6F05"/>
    <w:rsid w:val="006C7655"/>
    <w:rsid w:val="006D024A"/>
    <w:rsid w:val="006E563F"/>
    <w:rsid w:val="006F113A"/>
    <w:rsid w:val="006F1CE1"/>
    <w:rsid w:val="006F441C"/>
    <w:rsid w:val="006F51B2"/>
    <w:rsid w:val="006F7A35"/>
    <w:rsid w:val="0070055A"/>
    <w:rsid w:val="00701193"/>
    <w:rsid w:val="007030DD"/>
    <w:rsid w:val="00705419"/>
    <w:rsid w:val="007122E5"/>
    <w:rsid w:val="00712D62"/>
    <w:rsid w:val="007157F8"/>
    <w:rsid w:val="00720531"/>
    <w:rsid w:val="00724A4A"/>
    <w:rsid w:val="00725E94"/>
    <w:rsid w:val="00726CD1"/>
    <w:rsid w:val="00733C6B"/>
    <w:rsid w:val="00747B01"/>
    <w:rsid w:val="00754070"/>
    <w:rsid w:val="00757197"/>
    <w:rsid w:val="0075735D"/>
    <w:rsid w:val="00763573"/>
    <w:rsid w:val="00765CEA"/>
    <w:rsid w:val="00766D3E"/>
    <w:rsid w:val="00766E77"/>
    <w:rsid w:val="0076717E"/>
    <w:rsid w:val="0077159E"/>
    <w:rsid w:val="007840B2"/>
    <w:rsid w:val="0078425B"/>
    <w:rsid w:val="0078596C"/>
    <w:rsid w:val="00785A27"/>
    <w:rsid w:val="007B22C5"/>
    <w:rsid w:val="007B6FA0"/>
    <w:rsid w:val="007D49B7"/>
    <w:rsid w:val="007D5FB0"/>
    <w:rsid w:val="007D61BC"/>
    <w:rsid w:val="007D6CF1"/>
    <w:rsid w:val="007E23D4"/>
    <w:rsid w:val="007E2B7C"/>
    <w:rsid w:val="007E489B"/>
    <w:rsid w:val="007F0F4F"/>
    <w:rsid w:val="007F18CB"/>
    <w:rsid w:val="007F1FE5"/>
    <w:rsid w:val="007F4FC4"/>
    <w:rsid w:val="007F5624"/>
    <w:rsid w:val="00800AE6"/>
    <w:rsid w:val="00803BDF"/>
    <w:rsid w:val="00807733"/>
    <w:rsid w:val="008155A5"/>
    <w:rsid w:val="00835943"/>
    <w:rsid w:val="00836F4C"/>
    <w:rsid w:val="00842F15"/>
    <w:rsid w:val="00846060"/>
    <w:rsid w:val="008500BA"/>
    <w:rsid w:val="00852C64"/>
    <w:rsid w:val="008540AF"/>
    <w:rsid w:val="0085491F"/>
    <w:rsid w:val="008558C0"/>
    <w:rsid w:val="00866EB5"/>
    <w:rsid w:val="00866EEB"/>
    <w:rsid w:val="008804B1"/>
    <w:rsid w:val="00880E5B"/>
    <w:rsid w:val="008812D6"/>
    <w:rsid w:val="00881DEB"/>
    <w:rsid w:val="00883A89"/>
    <w:rsid w:val="00884D2B"/>
    <w:rsid w:val="008A2E2E"/>
    <w:rsid w:val="008A44CC"/>
    <w:rsid w:val="008A6310"/>
    <w:rsid w:val="008B1E2F"/>
    <w:rsid w:val="008B26BF"/>
    <w:rsid w:val="008B3813"/>
    <w:rsid w:val="008C0CAA"/>
    <w:rsid w:val="008C1CE2"/>
    <w:rsid w:val="008C22D0"/>
    <w:rsid w:val="008C6B75"/>
    <w:rsid w:val="008D418E"/>
    <w:rsid w:val="008D6A68"/>
    <w:rsid w:val="008E0DA3"/>
    <w:rsid w:val="008E2A59"/>
    <w:rsid w:val="008E777D"/>
    <w:rsid w:val="008F55D8"/>
    <w:rsid w:val="0090102F"/>
    <w:rsid w:val="0090776D"/>
    <w:rsid w:val="00913267"/>
    <w:rsid w:val="009133E7"/>
    <w:rsid w:val="009203BD"/>
    <w:rsid w:val="00920AD3"/>
    <w:rsid w:val="009220A1"/>
    <w:rsid w:val="009222D9"/>
    <w:rsid w:val="009242CD"/>
    <w:rsid w:val="00926C38"/>
    <w:rsid w:val="00927B56"/>
    <w:rsid w:val="00932BEE"/>
    <w:rsid w:val="00940CFA"/>
    <w:rsid w:val="00943410"/>
    <w:rsid w:val="0094401D"/>
    <w:rsid w:val="00966FC1"/>
    <w:rsid w:val="00967A5E"/>
    <w:rsid w:val="00972306"/>
    <w:rsid w:val="00981224"/>
    <w:rsid w:val="00981A3E"/>
    <w:rsid w:val="00981EF8"/>
    <w:rsid w:val="009848B0"/>
    <w:rsid w:val="009850EC"/>
    <w:rsid w:val="009852CE"/>
    <w:rsid w:val="00995ED5"/>
    <w:rsid w:val="009A39A5"/>
    <w:rsid w:val="009B473E"/>
    <w:rsid w:val="009B505A"/>
    <w:rsid w:val="009B72A2"/>
    <w:rsid w:val="009C0D10"/>
    <w:rsid w:val="009C141C"/>
    <w:rsid w:val="009C33F6"/>
    <w:rsid w:val="009D6923"/>
    <w:rsid w:val="009E0053"/>
    <w:rsid w:val="009E43D3"/>
    <w:rsid w:val="009E6621"/>
    <w:rsid w:val="009F340D"/>
    <w:rsid w:val="009F5A74"/>
    <w:rsid w:val="009F5F0F"/>
    <w:rsid w:val="00A01278"/>
    <w:rsid w:val="00A04FA3"/>
    <w:rsid w:val="00A05D37"/>
    <w:rsid w:val="00A05D93"/>
    <w:rsid w:val="00A079E8"/>
    <w:rsid w:val="00A16F19"/>
    <w:rsid w:val="00A17B27"/>
    <w:rsid w:val="00A2091F"/>
    <w:rsid w:val="00A260A6"/>
    <w:rsid w:val="00A27CE9"/>
    <w:rsid w:val="00A34F10"/>
    <w:rsid w:val="00A37002"/>
    <w:rsid w:val="00A44199"/>
    <w:rsid w:val="00A45447"/>
    <w:rsid w:val="00A46657"/>
    <w:rsid w:val="00A53A38"/>
    <w:rsid w:val="00A63F67"/>
    <w:rsid w:val="00A65274"/>
    <w:rsid w:val="00A752A8"/>
    <w:rsid w:val="00A758BA"/>
    <w:rsid w:val="00A814ED"/>
    <w:rsid w:val="00A82260"/>
    <w:rsid w:val="00A851B9"/>
    <w:rsid w:val="00A8570E"/>
    <w:rsid w:val="00A87458"/>
    <w:rsid w:val="00A90818"/>
    <w:rsid w:val="00A93D97"/>
    <w:rsid w:val="00A947D1"/>
    <w:rsid w:val="00AA5AA6"/>
    <w:rsid w:val="00AC2E1E"/>
    <w:rsid w:val="00AC602F"/>
    <w:rsid w:val="00AD352A"/>
    <w:rsid w:val="00AD443B"/>
    <w:rsid w:val="00AD6302"/>
    <w:rsid w:val="00AD6945"/>
    <w:rsid w:val="00AD6E1D"/>
    <w:rsid w:val="00AE0D50"/>
    <w:rsid w:val="00AE28F6"/>
    <w:rsid w:val="00AF2882"/>
    <w:rsid w:val="00AF752D"/>
    <w:rsid w:val="00B0296B"/>
    <w:rsid w:val="00B03F8A"/>
    <w:rsid w:val="00B04DFA"/>
    <w:rsid w:val="00B116CC"/>
    <w:rsid w:val="00B210B0"/>
    <w:rsid w:val="00B2468B"/>
    <w:rsid w:val="00B27B77"/>
    <w:rsid w:val="00B31791"/>
    <w:rsid w:val="00B363D7"/>
    <w:rsid w:val="00B40F99"/>
    <w:rsid w:val="00B40FFD"/>
    <w:rsid w:val="00B4237F"/>
    <w:rsid w:val="00B42CAD"/>
    <w:rsid w:val="00B50118"/>
    <w:rsid w:val="00B5146C"/>
    <w:rsid w:val="00B5661C"/>
    <w:rsid w:val="00B62C75"/>
    <w:rsid w:val="00B63686"/>
    <w:rsid w:val="00B64B31"/>
    <w:rsid w:val="00B6677D"/>
    <w:rsid w:val="00B6709E"/>
    <w:rsid w:val="00B67513"/>
    <w:rsid w:val="00B677F3"/>
    <w:rsid w:val="00B76005"/>
    <w:rsid w:val="00B77D09"/>
    <w:rsid w:val="00B82D77"/>
    <w:rsid w:val="00B82F11"/>
    <w:rsid w:val="00B86AAB"/>
    <w:rsid w:val="00B903A3"/>
    <w:rsid w:val="00BA0DA8"/>
    <w:rsid w:val="00BA4AA9"/>
    <w:rsid w:val="00BB0174"/>
    <w:rsid w:val="00BB06EF"/>
    <w:rsid w:val="00BB06F8"/>
    <w:rsid w:val="00BB2191"/>
    <w:rsid w:val="00BB4349"/>
    <w:rsid w:val="00BB6768"/>
    <w:rsid w:val="00BB6F43"/>
    <w:rsid w:val="00BC6DC3"/>
    <w:rsid w:val="00BD472A"/>
    <w:rsid w:val="00BE53A0"/>
    <w:rsid w:val="00C01879"/>
    <w:rsid w:val="00C01AAA"/>
    <w:rsid w:val="00C03055"/>
    <w:rsid w:val="00C134EB"/>
    <w:rsid w:val="00C13795"/>
    <w:rsid w:val="00C13D8F"/>
    <w:rsid w:val="00C13F6C"/>
    <w:rsid w:val="00C1542B"/>
    <w:rsid w:val="00C17A8C"/>
    <w:rsid w:val="00C17B87"/>
    <w:rsid w:val="00C2156D"/>
    <w:rsid w:val="00C23062"/>
    <w:rsid w:val="00C3050D"/>
    <w:rsid w:val="00C4092E"/>
    <w:rsid w:val="00C4641B"/>
    <w:rsid w:val="00C4730B"/>
    <w:rsid w:val="00C51BBD"/>
    <w:rsid w:val="00C54305"/>
    <w:rsid w:val="00C623FE"/>
    <w:rsid w:val="00C64A5F"/>
    <w:rsid w:val="00C81F1B"/>
    <w:rsid w:val="00C82431"/>
    <w:rsid w:val="00C8361F"/>
    <w:rsid w:val="00C84DF2"/>
    <w:rsid w:val="00C90B4E"/>
    <w:rsid w:val="00C91361"/>
    <w:rsid w:val="00C91538"/>
    <w:rsid w:val="00C9542E"/>
    <w:rsid w:val="00CA2105"/>
    <w:rsid w:val="00CA4CA6"/>
    <w:rsid w:val="00CB21E8"/>
    <w:rsid w:val="00CB3269"/>
    <w:rsid w:val="00CB623E"/>
    <w:rsid w:val="00CC1BFB"/>
    <w:rsid w:val="00CC4E58"/>
    <w:rsid w:val="00CC5E7F"/>
    <w:rsid w:val="00CD0B61"/>
    <w:rsid w:val="00CD4DE6"/>
    <w:rsid w:val="00CE3668"/>
    <w:rsid w:val="00CE59EA"/>
    <w:rsid w:val="00CE5A3A"/>
    <w:rsid w:val="00CF013F"/>
    <w:rsid w:val="00CF5BB3"/>
    <w:rsid w:val="00D0030D"/>
    <w:rsid w:val="00D03D16"/>
    <w:rsid w:val="00D06B30"/>
    <w:rsid w:val="00D07FAA"/>
    <w:rsid w:val="00D12D76"/>
    <w:rsid w:val="00D130F5"/>
    <w:rsid w:val="00D136C8"/>
    <w:rsid w:val="00D159DF"/>
    <w:rsid w:val="00D162FA"/>
    <w:rsid w:val="00D25A72"/>
    <w:rsid w:val="00D26206"/>
    <w:rsid w:val="00D26DAF"/>
    <w:rsid w:val="00D33248"/>
    <w:rsid w:val="00D33B77"/>
    <w:rsid w:val="00D3504B"/>
    <w:rsid w:val="00D427C2"/>
    <w:rsid w:val="00D45D51"/>
    <w:rsid w:val="00D5034D"/>
    <w:rsid w:val="00D549A1"/>
    <w:rsid w:val="00D606B3"/>
    <w:rsid w:val="00D7208B"/>
    <w:rsid w:val="00D777AF"/>
    <w:rsid w:val="00D83F3C"/>
    <w:rsid w:val="00D90E94"/>
    <w:rsid w:val="00D91859"/>
    <w:rsid w:val="00D936DD"/>
    <w:rsid w:val="00D96742"/>
    <w:rsid w:val="00D9678D"/>
    <w:rsid w:val="00D97450"/>
    <w:rsid w:val="00DA3B48"/>
    <w:rsid w:val="00DA4704"/>
    <w:rsid w:val="00DA756E"/>
    <w:rsid w:val="00DB03F0"/>
    <w:rsid w:val="00DB2D20"/>
    <w:rsid w:val="00DB30BB"/>
    <w:rsid w:val="00DB408B"/>
    <w:rsid w:val="00DB6FE8"/>
    <w:rsid w:val="00DB71DC"/>
    <w:rsid w:val="00DB71F7"/>
    <w:rsid w:val="00DC4BDB"/>
    <w:rsid w:val="00DD168B"/>
    <w:rsid w:val="00DD57FA"/>
    <w:rsid w:val="00DD581D"/>
    <w:rsid w:val="00DD5D15"/>
    <w:rsid w:val="00DE0AAD"/>
    <w:rsid w:val="00DE2242"/>
    <w:rsid w:val="00DE3003"/>
    <w:rsid w:val="00DE47F9"/>
    <w:rsid w:val="00DF2A99"/>
    <w:rsid w:val="00DF612F"/>
    <w:rsid w:val="00DF7B2C"/>
    <w:rsid w:val="00E0030E"/>
    <w:rsid w:val="00E0152C"/>
    <w:rsid w:val="00E0232C"/>
    <w:rsid w:val="00E02774"/>
    <w:rsid w:val="00E029E6"/>
    <w:rsid w:val="00E03AE4"/>
    <w:rsid w:val="00E04992"/>
    <w:rsid w:val="00E112DE"/>
    <w:rsid w:val="00E12A83"/>
    <w:rsid w:val="00E20E34"/>
    <w:rsid w:val="00E20EBF"/>
    <w:rsid w:val="00E24BC1"/>
    <w:rsid w:val="00E42EEE"/>
    <w:rsid w:val="00E4330D"/>
    <w:rsid w:val="00E47248"/>
    <w:rsid w:val="00E53307"/>
    <w:rsid w:val="00E550BF"/>
    <w:rsid w:val="00E55EB3"/>
    <w:rsid w:val="00E571BF"/>
    <w:rsid w:val="00E62776"/>
    <w:rsid w:val="00E62964"/>
    <w:rsid w:val="00E67FB6"/>
    <w:rsid w:val="00E7146C"/>
    <w:rsid w:val="00E71E8F"/>
    <w:rsid w:val="00E8019F"/>
    <w:rsid w:val="00E80EFA"/>
    <w:rsid w:val="00E81AF3"/>
    <w:rsid w:val="00E87EAA"/>
    <w:rsid w:val="00E945B8"/>
    <w:rsid w:val="00E949A5"/>
    <w:rsid w:val="00EA2530"/>
    <w:rsid w:val="00EA4518"/>
    <w:rsid w:val="00EA4528"/>
    <w:rsid w:val="00EB297E"/>
    <w:rsid w:val="00EB3B08"/>
    <w:rsid w:val="00EB5EAF"/>
    <w:rsid w:val="00EC00EA"/>
    <w:rsid w:val="00EC059E"/>
    <w:rsid w:val="00EC1AC4"/>
    <w:rsid w:val="00EC4625"/>
    <w:rsid w:val="00EC5782"/>
    <w:rsid w:val="00EC683B"/>
    <w:rsid w:val="00EC689B"/>
    <w:rsid w:val="00ED364B"/>
    <w:rsid w:val="00ED6F33"/>
    <w:rsid w:val="00ED7A18"/>
    <w:rsid w:val="00EF1837"/>
    <w:rsid w:val="00EF21AA"/>
    <w:rsid w:val="00F017E0"/>
    <w:rsid w:val="00F0189F"/>
    <w:rsid w:val="00F03407"/>
    <w:rsid w:val="00F036DB"/>
    <w:rsid w:val="00F06D46"/>
    <w:rsid w:val="00F12E3A"/>
    <w:rsid w:val="00F134E8"/>
    <w:rsid w:val="00F14384"/>
    <w:rsid w:val="00F2553C"/>
    <w:rsid w:val="00F40BD3"/>
    <w:rsid w:val="00F40ED2"/>
    <w:rsid w:val="00F4219D"/>
    <w:rsid w:val="00F42534"/>
    <w:rsid w:val="00F44D36"/>
    <w:rsid w:val="00F45C03"/>
    <w:rsid w:val="00F47B19"/>
    <w:rsid w:val="00F57AEC"/>
    <w:rsid w:val="00F6043B"/>
    <w:rsid w:val="00F6154D"/>
    <w:rsid w:val="00F66AD3"/>
    <w:rsid w:val="00F707A6"/>
    <w:rsid w:val="00F71375"/>
    <w:rsid w:val="00F75867"/>
    <w:rsid w:val="00F822F6"/>
    <w:rsid w:val="00F8241E"/>
    <w:rsid w:val="00F970EE"/>
    <w:rsid w:val="00FA06F4"/>
    <w:rsid w:val="00FA5A69"/>
    <w:rsid w:val="00FB4A08"/>
    <w:rsid w:val="00FB5DB7"/>
    <w:rsid w:val="00FD3D1E"/>
    <w:rsid w:val="00FD43FF"/>
    <w:rsid w:val="00FD7C75"/>
    <w:rsid w:val="00FF6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First Inden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A06F4"/>
    <w:pPr>
      <w:widowControl w:val="0"/>
      <w:jc w:val="both"/>
    </w:pPr>
    <w:rPr>
      <w:rFonts w:ascii="Calibri" w:eastAsia="宋体" w:hAnsi="Calibri" w:cs="Times New Roman"/>
    </w:rPr>
  </w:style>
  <w:style w:type="paragraph" w:styleId="1">
    <w:name w:val="heading 1"/>
    <w:basedOn w:val="a2"/>
    <w:next w:val="a2"/>
    <w:link w:val="1Char"/>
    <w:qFormat/>
    <w:rsid w:val="00FA06F4"/>
    <w:pPr>
      <w:keepNext/>
      <w:ind w:firstLineChars="400" w:firstLine="1280"/>
      <w:outlineLvl w:val="0"/>
    </w:pPr>
    <w:rPr>
      <w:rFonts w:ascii="宋体-18030" w:eastAsia="宋体-18030" w:hAnsi="宋体-18030" w:cs="宋体-18030"/>
      <w:sz w:val="32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Char">
    <w:name w:val="标题 1 Char"/>
    <w:basedOn w:val="a3"/>
    <w:link w:val="1"/>
    <w:rsid w:val="00FA06F4"/>
    <w:rPr>
      <w:rFonts w:ascii="宋体-18030" w:eastAsia="宋体-18030" w:hAnsi="宋体-18030" w:cs="宋体-18030"/>
      <w:sz w:val="32"/>
      <w:szCs w:val="24"/>
    </w:rPr>
  </w:style>
  <w:style w:type="paragraph" w:styleId="a6">
    <w:name w:val="header"/>
    <w:basedOn w:val="a2"/>
    <w:link w:val="Char"/>
    <w:uiPriority w:val="99"/>
    <w:unhideWhenUsed/>
    <w:rsid w:val="00FA06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3"/>
    <w:link w:val="a6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7">
    <w:name w:val="footer"/>
    <w:basedOn w:val="a2"/>
    <w:link w:val="Char0"/>
    <w:uiPriority w:val="99"/>
    <w:unhideWhenUsed/>
    <w:rsid w:val="00FA06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3"/>
    <w:link w:val="a7"/>
    <w:uiPriority w:val="99"/>
    <w:rsid w:val="00FA06F4"/>
    <w:rPr>
      <w:rFonts w:ascii="Calibri" w:eastAsia="宋体" w:hAnsi="Calibri" w:cs="Times New Roman"/>
      <w:sz w:val="18"/>
      <w:szCs w:val="18"/>
    </w:rPr>
  </w:style>
  <w:style w:type="paragraph" w:styleId="a8">
    <w:name w:val="Balloon Text"/>
    <w:basedOn w:val="a2"/>
    <w:link w:val="Char1"/>
    <w:semiHidden/>
    <w:rsid w:val="00FA06F4"/>
    <w:rPr>
      <w:sz w:val="18"/>
      <w:szCs w:val="18"/>
    </w:rPr>
  </w:style>
  <w:style w:type="character" w:customStyle="1" w:styleId="Char1">
    <w:name w:val="批注框文本 Char"/>
    <w:basedOn w:val="a3"/>
    <w:link w:val="a8"/>
    <w:semiHidden/>
    <w:rsid w:val="00FA06F4"/>
    <w:rPr>
      <w:rFonts w:ascii="Calibri" w:eastAsia="宋体" w:hAnsi="Calibri" w:cs="Times New Roman"/>
      <w:sz w:val="18"/>
      <w:szCs w:val="18"/>
    </w:rPr>
  </w:style>
  <w:style w:type="character" w:styleId="a9">
    <w:name w:val="page number"/>
    <w:basedOn w:val="a3"/>
    <w:rsid w:val="00FA06F4"/>
  </w:style>
  <w:style w:type="paragraph" w:styleId="aa">
    <w:name w:val="Body Text"/>
    <w:basedOn w:val="a2"/>
    <w:link w:val="Char2"/>
    <w:rsid w:val="00FA06F4"/>
    <w:pPr>
      <w:widowControl/>
      <w:spacing w:line="240" w:lineRule="atLeast"/>
      <w:jc w:val="center"/>
    </w:pPr>
    <w:rPr>
      <w:rFonts w:ascii="Arial" w:eastAsia="黑体" w:hAnsi="Arial" w:cs="Arial"/>
      <w:caps/>
      <w:kern w:val="0"/>
      <w:szCs w:val="20"/>
    </w:rPr>
  </w:style>
  <w:style w:type="character" w:customStyle="1" w:styleId="Char2">
    <w:name w:val="正文文本 Char"/>
    <w:basedOn w:val="a3"/>
    <w:link w:val="aa"/>
    <w:rsid w:val="00FA06F4"/>
    <w:rPr>
      <w:rFonts w:ascii="Arial" w:eastAsia="黑体" w:hAnsi="Arial" w:cs="Arial"/>
      <w:caps/>
      <w:kern w:val="0"/>
      <w:szCs w:val="20"/>
    </w:rPr>
  </w:style>
  <w:style w:type="paragraph" w:customStyle="1" w:styleId="ab">
    <w:name w:val="封面标准名称"/>
    <w:rsid w:val="00FA06F4"/>
    <w:pPr>
      <w:framePr w:w="9638" w:h="6917" w:hRule="exact" w:wrap="around" w:hAnchor="margin" w:xAlign="center" w:y="5955" w:anchorLock="1"/>
      <w:widowControl w:val="0"/>
      <w:spacing w:line="680" w:lineRule="exact"/>
      <w:jc w:val="center"/>
      <w:textAlignment w:val="center"/>
    </w:pPr>
    <w:rPr>
      <w:rFonts w:ascii="黑体" w:eastAsia="黑体" w:hAnsi="Times New Roman" w:cs="Times New Roman"/>
      <w:kern w:val="0"/>
      <w:sz w:val="52"/>
      <w:szCs w:val="20"/>
    </w:rPr>
  </w:style>
  <w:style w:type="paragraph" w:styleId="ac">
    <w:name w:val="Date"/>
    <w:basedOn w:val="a2"/>
    <w:next w:val="a2"/>
    <w:link w:val="Char3"/>
    <w:rsid w:val="00FA06F4"/>
    <w:pPr>
      <w:spacing w:before="60" w:line="320" w:lineRule="atLeast"/>
      <w:ind w:firstLine="425"/>
    </w:pPr>
    <w:rPr>
      <w:rFonts w:ascii="Arial" w:hAnsi="Arial" w:cs="Arial"/>
      <w:szCs w:val="20"/>
    </w:rPr>
  </w:style>
  <w:style w:type="character" w:customStyle="1" w:styleId="Char3">
    <w:name w:val="日期 Char"/>
    <w:basedOn w:val="a3"/>
    <w:link w:val="ac"/>
    <w:rsid w:val="00FA06F4"/>
    <w:rPr>
      <w:rFonts w:ascii="Arial" w:eastAsia="宋体" w:hAnsi="Arial" w:cs="Arial"/>
      <w:szCs w:val="20"/>
    </w:rPr>
  </w:style>
  <w:style w:type="character" w:customStyle="1" w:styleId="apple-style-span">
    <w:name w:val="apple-style-span"/>
    <w:basedOn w:val="a3"/>
    <w:rsid w:val="00FA06F4"/>
  </w:style>
  <w:style w:type="paragraph" w:customStyle="1" w:styleId="CharCharCharChar">
    <w:name w:val="Char Char Char Char"/>
    <w:basedOn w:val="a2"/>
    <w:rsid w:val="00FA06F4"/>
    <w:rPr>
      <w:rFonts w:ascii="Times New Roman" w:hAnsi="Times New Roman"/>
      <w:szCs w:val="21"/>
    </w:rPr>
  </w:style>
  <w:style w:type="paragraph" w:customStyle="1" w:styleId="ad">
    <w:name w:val="章标题"/>
    <w:next w:val="a2"/>
    <w:rsid w:val="00FA06F4"/>
    <w:pPr>
      <w:tabs>
        <w:tab w:val="left" w:pos="420"/>
      </w:tabs>
      <w:spacing w:beforeLines="50" w:afterLines="50"/>
      <w:ind w:left="1365"/>
      <w:jc w:val="both"/>
      <w:outlineLvl w:val="1"/>
    </w:pPr>
    <w:rPr>
      <w:rFonts w:ascii="黑体" w:eastAsia="黑体" w:hAnsi="Times New Roman" w:cs="Times New Roman"/>
      <w:b/>
      <w:kern w:val="0"/>
      <w:sz w:val="28"/>
      <w:szCs w:val="20"/>
    </w:rPr>
  </w:style>
  <w:style w:type="paragraph" w:customStyle="1" w:styleId="Char4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character" w:styleId="ae">
    <w:name w:val="Hyperlink"/>
    <w:rsid w:val="00FA06F4"/>
    <w:rPr>
      <w:color w:val="0000FF"/>
      <w:u w:val="single"/>
    </w:rPr>
  </w:style>
  <w:style w:type="paragraph" w:styleId="af">
    <w:name w:val="Body Text Indent"/>
    <w:basedOn w:val="a2"/>
    <w:link w:val="Char5"/>
    <w:rsid w:val="00FA06F4"/>
    <w:pPr>
      <w:spacing w:line="360" w:lineRule="auto"/>
      <w:ind w:left="480"/>
    </w:pPr>
    <w:rPr>
      <w:rFonts w:ascii="Times New Roman" w:hAnsi="Times New Roman"/>
      <w:sz w:val="24"/>
      <w:szCs w:val="24"/>
    </w:rPr>
  </w:style>
  <w:style w:type="character" w:customStyle="1" w:styleId="Char5">
    <w:name w:val="正文文本缩进 Char"/>
    <w:basedOn w:val="a3"/>
    <w:link w:val="af"/>
    <w:rsid w:val="00FA06F4"/>
    <w:rPr>
      <w:rFonts w:ascii="Times New Roman" w:eastAsia="宋体" w:hAnsi="Times New Roman" w:cs="Times New Roman"/>
      <w:sz w:val="24"/>
      <w:szCs w:val="24"/>
    </w:rPr>
  </w:style>
  <w:style w:type="paragraph" w:customStyle="1" w:styleId="af0">
    <w:name w:val="标准文件_标准名称标题"/>
    <w:basedOn w:val="a2"/>
    <w:next w:val="a2"/>
    <w:rsid w:val="00FA06F4"/>
    <w:pPr>
      <w:widowControl/>
      <w:shd w:val="clear" w:color="FFFFFF" w:fill="FFFFFF"/>
      <w:spacing w:before="640" w:after="100" w:line="400" w:lineRule="exact"/>
      <w:jc w:val="center"/>
      <w:outlineLvl w:val="0"/>
    </w:pPr>
    <w:rPr>
      <w:rFonts w:ascii="黑体" w:eastAsia="黑体" w:hAnsi="Times New Roman"/>
      <w:kern w:val="0"/>
      <w:sz w:val="32"/>
      <w:szCs w:val="20"/>
    </w:rPr>
  </w:style>
  <w:style w:type="paragraph" w:customStyle="1" w:styleId="af1">
    <w:name w:val="标准文件_封面标准名称"/>
    <w:basedOn w:val="a2"/>
    <w:rsid w:val="00FA06F4"/>
    <w:pPr>
      <w:adjustRightInd w:val="0"/>
      <w:spacing w:beforeLines="100" w:line="500" w:lineRule="exact"/>
      <w:jc w:val="center"/>
    </w:pPr>
    <w:rPr>
      <w:rFonts w:ascii="黑体" w:eastAsia="黑体" w:hAnsi="Times New Roman"/>
      <w:kern w:val="0"/>
      <w:sz w:val="52"/>
      <w:szCs w:val="20"/>
    </w:rPr>
  </w:style>
  <w:style w:type="paragraph" w:customStyle="1" w:styleId="af2">
    <w:name w:val="标准文件_段"/>
    <w:autoRedefine/>
    <w:rsid w:val="00FA06F4"/>
    <w:pPr>
      <w:autoSpaceDE w:val="0"/>
      <w:autoSpaceDN w:val="0"/>
      <w:adjustRightInd w:val="0"/>
      <w:snapToGrid w:val="0"/>
      <w:spacing w:line="276" w:lineRule="auto"/>
      <w:ind w:leftChars="-50" w:left="-105" w:rightChars="-50" w:right="-105" w:firstLineChars="200" w:firstLine="428"/>
      <w:jc w:val="both"/>
    </w:pPr>
    <w:rPr>
      <w:rFonts w:ascii="宋体" w:eastAsia="宋体" w:hAnsi="宋体" w:cs="Times New Roman"/>
      <w:noProof/>
      <w:spacing w:val="2"/>
      <w:kern w:val="0"/>
      <w:szCs w:val="20"/>
    </w:rPr>
  </w:style>
  <w:style w:type="character" w:styleId="af3">
    <w:name w:val="FollowedHyperlink"/>
    <w:rsid w:val="00FA06F4"/>
    <w:rPr>
      <w:color w:val="800080"/>
      <w:u w:val="single"/>
    </w:rPr>
  </w:style>
  <w:style w:type="paragraph" w:customStyle="1" w:styleId="af4">
    <w:name w:val="段"/>
    <w:link w:val="Char6"/>
    <w:rsid w:val="00FA06F4"/>
    <w:pPr>
      <w:tabs>
        <w:tab w:val="center" w:pos="4201"/>
        <w:tab w:val="right" w:leader="dot" w:pos="9298"/>
      </w:tabs>
      <w:autoSpaceDE w:val="0"/>
      <w:autoSpaceDN w:val="0"/>
      <w:ind w:firstLineChars="200" w:firstLine="420"/>
      <w:jc w:val="both"/>
    </w:pPr>
    <w:rPr>
      <w:rFonts w:ascii="宋体" w:eastAsia="宋体" w:hAnsi="Calibri" w:cs="Times New Roman"/>
      <w:noProof/>
      <w:kern w:val="0"/>
      <w:szCs w:val="20"/>
    </w:rPr>
  </w:style>
  <w:style w:type="character" w:customStyle="1" w:styleId="Char6">
    <w:name w:val="段 Char"/>
    <w:link w:val="af4"/>
    <w:rsid w:val="00FA06F4"/>
    <w:rPr>
      <w:rFonts w:ascii="宋体" w:eastAsia="宋体" w:hAnsi="Calibri" w:cs="Times New Roman"/>
      <w:noProof/>
      <w:kern w:val="0"/>
      <w:szCs w:val="20"/>
    </w:rPr>
  </w:style>
  <w:style w:type="paragraph" w:customStyle="1" w:styleId="a">
    <w:name w:val="列项——（一级）"/>
    <w:rsid w:val="00FA06F4"/>
    <w:pPr>
      <w:widowControl w:val="0"/>
      <w:numPr>
        <w:numId w:val="31"/>
      </w:numPr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0">
    <w:name w:val="列项●（二级）"/>
    <w:rsid w:val="00FA06F4"/>
    <w:pPr>
      <w:numPr>
        <w:ilvl w:val="1"/>
        <w:numId w:val="31"/>
      </w:numPr>
      <w:tabs>
        <w:tab w:val="left" w:pos="840"/>
      </w:tabs>
      <w:jc w:val="both"/>
    </w:pPr>
    <w:rPr>
      <w:rFonts w:ascii="宋体" w:eastAsia="宋体" w:hAnsi="Times New Roman" w:cs="Times New Roman"/>
      <w:kern w:val="0"/>
      <w:szCs w:val="20"/>
    </w:rPr>
  </w:style>
  <w:style w:type="paragraph" w:customStyle="1" w:styleId="a1">
    <w:name w:val="列项◆（三级）"/>
    <w:basedOn w:val="a2"/>
    <w:rsid w:val="00FA06F4"/>
    <w:pPr>
      <w:numPr>
        <w:ilvl w:val="2"/>
        <w:numId w:val="31"/>
      </w:numPr>
    </w:pPr>
    <w:rPr>
      <w:rFonts w:ascii="宋体" w:hAnsi="Times New Roman"/>
      <w:szCs w:val="21"/>
    </w:rPr>
  </w:style>
  <w:style w:type="character" w:customStyle="1" w:styleId="Char7">
    <w:name w:val="纯文本 Char"/>
    <w:basedOn w:val="a3"/>
    <w:link w:val="af5"/>
    <w:rsid w:val="00FA06F4"/>
    <w:rPr>
      <w:rFonts w:ascii="宋体" w:hAnsi="Courier New"/>
      <w:sz w:val="24"/>
    </w:rPr>
  </w:style>
  <w:style w:type="paragraph" w:styleId="af5">
    <w:name w:val="Plain Text"/>
    <w:basedOn w:val="a2"/>
    <w:link w:val="Char7"/>
    <w:rsid w:val="00FA06F4"/>
    <w:rPr>
      <w:rFonts w:ascii="宋体" w:eastAsiaTheme="minorEastAsia" w:hAnsi="Courier New" w:cstheme="minorBidi"/>
      <w:sz w:val="24"/>
    </w:rPr>
  </w:style>
  <w:style w:type="character" w:customStyle="1" w:styleId="Char10">
    <w:name w:val="纯文本 Char1"/>
    <w:basedOn w:val="a3"/>
    <w:uiPriority w:val="99"/>
    <w:semiHidden/>
    <w:rsid w:val="00FA06F4"/>
    <w:rPr>
      <w:rFonts w:ascii="宋体" w:eastAsia="宋体" w:hAnsi="Courier New" w:cs="Courier New"/>
      <w:szCs w:val="21"/>
    </w:rPr>
  </w:style>
  <w:style w:type="paragraph" w:styleId="af6">
    <w:name w:val="Normal Indent"/>
    <w:basedOn w:val="a2"/>
    <w:rsid w:val="00FA06F4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  <w:style w:type="paragraph" w:customStyle="1" w:styleId="Char8">
    <w:name w:val="Char"/>
    <w:basedOn w:val="a2"/>
    <w:autoRedefine/>
    <w:rsid w:val="00FA06F4"/>
    <w:pPr>
      <w:widowControl/>
      <w:spacing w:after="160" w:line="240" w:lineRule="exact"/>
      <w:jc w:val="left"/>
    </w:pPr>
    <w:rPr>
      <w:rFonts w:ascii="Verdana" w:hAnsi="Verdana"/>
      <w:kern w:val="0"/>
      <w:sz w:val="18"/>
      <w:szCs w:val="20"/>
      <w:lang w:eastAsia="en-US"/>
    </w:rPr>
  </w:style>
  <w:style w:type="paragraph" w:customStyle="1" w:styleId="af7">
    <w:name w:val="封面标准代替信息"/>
    <w:basedOn w:val="a2"/>
    <w:rsid w:val="001F700D"/>
    <w:pPr>
      <w:framePr w:w="9138" w:h="1244" w:hRule="exact" w:wrap="auto" w:vAnchor="page" w:hAnchor="margin" w:y="2908" w:anchorLock="1"/>
      <w:kinsoku w:val="0"/>
      <w:overflowPunct w:val="0"/>
      <w:autoSpaceDE w:val="0"/>
      <w:autoSpaceDN w:val="0"/>
      <w:adjustRightInd w:val="0"/>
      <w:spacing w:before="57" w:line="280" w:lineRule="exact"/>
      <w:jc w:val="right"/>
      <w:textAlignment w:val="center"/>
    </w:pPr>
    <w:rPr>
      <w:rFonts w:ascii="宋体" w:hAnsi="Times New Roman"/>
      <w:kern w:val="0"/>
      <w:szCs w:val="20"/>
    </w:rPr>
  </w:style>
  <w:style w:type="paragraph" w:customStyle="1" w:styleId="af8">
    <w:name w:val="封面标准英文名称"/>
    <w:rsid w:val="00B6677D"/>
    <w:pPr>
      <w:widowControl w:val="0"/>
      <w:spacing w:before="370" w:line="400" w:lineRule="exact"/>
      <w:jc w:val="center"/>
    </w:pPr>
    <w:rPr>
      <w:rFonts w:ascii="Times New Roman" w:eastAsia="宋体" w:hAnsi="Times New Roman" w:cs="Times New Roman"/>
      <w:kern w:val="0"/>
      <w:sz w:val="28"/>
      <w:szCs w:val="20"/>
    </w:rPr>
  </w:style>
  <w:style w:type="paragraph" w:styleId="af9">
    <w:name w:val="Body Text First Indent"/>
    <w:basedOn w:val="aa"/>
    <w:link w:val="Char9"/>
    <w:rsid w:val="00B6677D"/>
    <w:pPr>
      <w:spacing w:after="120" w:line="240" w:lineRule="auto"/>
      <w:ind w:firstLineChars="100" w:firstLine="420"/>
      <w:jc w:val="left"/>
    </w:pPr>
    <w:rPr>
      <w:rFonts w:eastAsia="宋体"/>
      <w:caps w:val="0"/>
    </w:rPr>
  </w:style>
  <w:style w:type="character" w:customStyle="1" w:styleId="Char9">
    <w:name w:val="正文首行缩进 Char"/>
    <w:basedOn w:val="Char2"/>
    <w:link w:val="af9"/>
    <w:rsid w:val="00B6677D"/>
    <w:rPr>
      <w:rFonts w:ascii="Arial" w:eastAsia="宋体" w:hAnsi="Arial" w:cs="Arial"/>
      <w:caps/>
      <w:kern w:val="0"/>
      <w:szCs w:val="20"/>
    </w:rPr>
  </w:style>
  <w:style w:type="paragraph" w:customStyle="1" w:styleId="CharCharCharCharCharCharCharCharCharCharCharCharChar">
    <w:name w:val="Char Char Char Char Char Char Char Char Char Char Char Char Char"/>
    <w:basedOn w:val="a2"/>
    <w:rsid w:val="00092BF2"/>
    <w:rPr>
      <w:rFonts w:ascii="Tahoma" w:hAnsi="Tahoma"/>
      <w:sz w:val="24"/>
      <w:szCs w:val="20"/>
    </w:rPr>
  </w:style>
  <w:style w:type="paragraph" w:customStyle="1" w:styleId="p0">
    <w:name w:val="p0"/>
    <w:basedOn w:val="a2"/>
    <w:rsid w:val="00092BF2"/>
    <w:pPr>
      <w:widowControl/>
    </w:pPr>
    <w:rPr>
      <w:rFonts w:ascii="Times New Roman" w:hAnsi="Times New Roman"/>
      <w:kern w:val="0"/>
      <w:szCs w:val="21"/>
    </w:rPr>
  </w:style>
  <w:style w:type="paragraph" w:customStyle="1" w:styleId="afa">
    <w:name w:val="封面标准文稿类别"/>
    <w:rsid w:val="00092BF2"/>
    <w:pPr>
      <w:spacing w:before="440" w:line="400" w:lineRule="atLeast"/>
      <w:jc w:val="center"/>
    </w:pPr>
    <w:rPr>
      <w:rFonts w:ascii="宋体" w:eastAsia="宋体" w:hAnsi="Times New Roman" w:cs="Times New Roman" w:hint="eastAsia"/>
      <w:kern w:val="0"/>
      <w:sz w:val="24"/>
      <w:szCs w:val="20"/>
    </w:rPr>
  </w:style>
  <w:style w:type="paragraph" w:customStyle="1" w:styleId="Default">
    <w:name w:val="Default"/>
    <w:rsid w:val="00550E2F"/>
    <w:pPr>
      <w:widowControl w:val="0"/>
      <w:autoSpaceDE w:val="0"/>
      <w:autoSpaceDN w:val="0"/>
      <w:adjustRightInd w:val="0"/>
    </w:pPr>
    <w:rPr>
      <w:rFonts w:ascii="仿宋_GB2312" w:eastAsia="仿宋_GB2312" w:cs="仿宋_GB2312"/>
      <w:color w:val="000000"/>
      <w:kern w:val="0"/>
      <w:sz w:val="24"/>
      <w:szCs w:val="24"/>
    </w:rPr>
  </w:style>
  <w:style w:type="paragraph" w:styleId="afb">
    <w:name w:val="Normal (Web)"/>
    <w:basedOn w:val="a2"/>
    <w:rsid w:val="00F1438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pPr>
      <w:widowControl w:val="0"/>
      <w:jc w:val="both"/>
    </w:p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4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1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1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8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937D75-B429-4893-AD6F-29F7DAC7CB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1038</TotalTime>
  <Pages>34</Pages>
  <Words>4397</Words>
  <Characters>25065</Characters>
  <Application>Microsoft Office Word</Application>
  <DocSecurity>0</DocSecurity>
  <Lines>208</Lines>
  <Paragraphs>58</Paragraphs>
  <ScaleCrop>false</ScaleCrop>
  <Company/>
  <LinksUpToDate>false</LinksUpToDate>
  <CharactersWithSpaces>29404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zhangyanzhu</cp:lastModifiedBy>
  <cp:revision>108</cp:revision>
  <cp:lastPrinted>2019-11-06T02:48:00Z</cp:lastPrinted>
  <dcterms:created xsi:type="dcterms:W3CDTF">2016-12-08T02:30:00Z</dcterms:created>
  <dcterms:modified xsi:type="dcterms:W3CDTF">2019-11-06T02:51:00Z</dcterms:modified>
</cp:coreProperties>
</file>